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CAB" w:rsidRPr="00765DD5" w:rsidRDefault="0045750D" w:rsidP="003F69CF">
      <w:pPr>
        <w:spacing w:line="360" w:lineRule="auto"/>
        <w:rPr>
          <w:rFonts w:ascii="Arial" w:hAnsi="Arial"/>
          <w:b/>
          <w:sz w:val="28"/>
        </w:rPr>
      </w:pPr>
      <w:r>
        <w:rPr>
          <w:rFonts w:ascii="Arial" w:hAnsi="Arial"/>
          <w:b/>
          <w:sz w:val="28"/>
          <w:szCs w:val="20"/>
        </w:rPr>
        <w:t xml:space="preserve">Imaginary </w:t>
      </w:r>
      <w:r w:rsidR="001E7FC4" w:rsidRPr="00765DD5">
        <w:rPr>
          <w:rFonts w:ascii="Arial" w:hAnsi="Arial"/>
          <w:b/>
          <w:sz w:val="28"/>
          <w:szCs w:val="20"/>
        </w:rPr>
        <w:t>Scenarios:</w:t>
      </w:r>
      <w:r w:rsidR="00890EA6" w:rsidRPr="00765DD5">
        <w:rPr>
          <w:rFonts w:ascii="Arial" w:hAnsi="Arial"/>
          <w:b/>
          <w:sz w:val="28"/>
          <w:szCs w:val="20"/>
        </w:rPr>
        <w:t xml:space="preserve"> </w:t>
      </w:r>
      <w:r w:rsidR="00890EA6" w:rsidRPr="00765DD5">
        <w:rPr>
          <w:rFonts w:ascii="Arial" w:hAnsi="Arial" w:cs="Arial"/>
          <w:b/>
          <w:sz w:val="28"/>
          <w:szCs w:val="20"/>
        </w:rPr>
        <w:t>Literature and Democracy in Europ</w:t>
      </w:r>
      <w:r w:rsidR="00890EA6" w:rsidRPr="00765DD5">
        <w:rPr>
          <w:rFonts w:ascii="Arial" w:hAnsi="Arial"/>
          <w:b/>
          <w:sz w:val="28"/>
        </w:rPr>
        <w:t>e</w:t>
      </w:r>
    </w:p>
    <w:p w:rsidR="00F82CAB" w:rsidRDefault="00F82CAB" w:rsidP="003F69CF">
      <w:pPr>
        <w:spacing w:line="360" w:lineRule="auto"/>
        <w:rPr>
          <w:rFonts w:ascii="Arial" w:hAnsi="Arial"/>
          <w:b/>
          <w:sz w:val="22"/>
        </w:rPr>
      </w:pPr>
    </w:p>
    <w:p w:rsidR="00A73318" w:rsidRDefault="00F82CAB" w:rsidP="003F69CF">
      <w:pPr>
        <w:spacing w:line="360" w:lineRule="auto"/>
        <w:rPr>
          <w:rFonts w:ascii="Arial" w:hAnsi="Arial"/>
          <w:sz w:val="22"/>
        </w:rPr>
      </w:pPr>
      <w:r w:rsidRPr="00F82CAB">
        <w:rPr>
          <w:rFonts w:ascii="Arial" w:hAnsi="Arial"/>
          <w:sz w:val="22"/>
        </w:rPr>
        <w:t xml:space="preserve">Odile Heynders </w:t>
      </w:r>
      <w:r w:rsidR="009047B1">
        <w:rPr>
          <w:rFonts w:ascii="Arial" w:hAnsi="Arial"/>
          <w:sz w:val="22"/>
        </w:rPr>
        <w:t xml:space="preserve">and Sander </w:t>
      </w:r>
      <w:proofErr w:type="spellStart"/>
      <w:r w:rsidR="009047B1">
        <w:rPr>
          <w:rFonts w:ascii="Arial" w:hAnsi="Arial"/>
          <w:sz w:val="22"/>
        </w:rPr>
        <w:t>Bax</w:t>
      </w:r>
      <w:proofErr w:type="spellEnd"/>
      <w:r w:rsidR="009047B1">
        <w:rPr>
          <w:rFonts w:ascii="Arial" w:hAnsi="Arial"/>
          <w:sz w:val="22"/>
        </w:rPr>
        <w:t xml:space="preserve"> </w:t>
      </w:r>
      <w:r w:rsidRPr="00F82CAB">
        <w:rPr>
          <w:rFonts w:ascii="Arial" w:hAnsi="Arial"/>
          <w:sz w:val="22"/>
        </w:rPr>
        <w:t>(Tilburg University)</w:t>
      </w:r>
    </w:p>
    <w:p w:rsidR="0070682F" w:rsidRPr="00F82CAB" w:rsidRDefault="0070682F" w:rsidP="003F69CF">
      <w:pPr>
        <w:spacing w:line="360" w:lineRule="auto"/>
        <w:rPr>
          <w:rFonts w:ascii="Arial" w:hAnsi="Arial"/>
          <w:sz w:val="22"/>
        </w:rPr>
      </w:pPr>
    </w:p>
    <w:p w:rsidR="008B7F3F" w:rsidRPr="008B7F3F" w:rsidRDefault="00F822FC" w:rsidP="00853481">
      <w:pPr>
        <w:spacing w:before="240" w:after="120"/>
        <w:rPr>
          <w:rFonts w:ascii="Arial" w:hAnsi="Arial" w:cs="Arial"/>
          <w:sz w:val="22"/>
          <w:szCs w:val="20"/>
        </w:rPr>
      </w:pPr>
      <w:r w:rsidRPr="008B7F3F">
        <w:rPr>
          <w:rFonts w:ascii="Arial" w:hAnsi="Arial" w:cs="Arial"/>
          <w:sz w:val="22"/>
          <w:szCs w:val="20"/>
        </w:rPr>
        <w:t xml:space="preserve">The main focus </w:t>
      </w:r>
      <w:r w:rsidR="004D4C46">
        <w:rPr>
          <w:rFonts w:ascii="Arial" w:hAnsi="Arial" w:cs="Arial"/>
          <w:sz w:val="22"/>
          <w:szCs w:val="20"/>
        </w:rPr>
        <w:t xml:space="preserve">in this paper </w:t>
      </w:r>
      <w:r w:rsidRPr="008B7F3F">
        <w:rPr>
          <w:rFonts w:ascii="Arial" w:hAnsi="Arial" w:cs="Arial"/>
          <w:sz w:val="22"/>
          <w:szCs w:val="20"/>
        </w:rPr>
        <w:t xml:space="preserve">is on the European public intellectual: </w:t>
      </w:r>
      <w:r w:rsidR="00890EA6" w:rsidRPr="008B7F3F">
        <w:rPr>
          <w:rFonts w:ascii="Arial" w:hAnsi="Arial" w:cs="Arial"/>
          <w:sz w:val="22"/>
          <w:szCs w:val="20"/>
        </w:rPr>
        <w:t xml:space="preserve">literary </w:t>
      </w:r>
      <w:r w:rsidRPr="008B7F3F">
        <w:rPr>
          <w:rFonts w:ascii="Arial" w:hAnsi="Arial" w:cs="Arial"/>
          <w:sz w:val="22"/>
          <w:szCs w:val="20"/>
        </w:rPr>
        <w:t xml:space="preserve">writers presenting their critical ideas and imaginaries on society, and </w:t>
      </w:r>
      <w:r w:rsidR="000C7628">
        <w:rPr>
          <w:rFonts w:ascii="Arial" w:hAnsi="Arial" w:cs="Arial"/>
          <w:sz w:val="22"/>
          <w:szCs w:val="20"/>
        </w:rPr>
        <w:t>critiquing the</w:t>
      </w:r>
      <w:r w:rsidR="00890EA6" w:rsidRPr="008B7F3F">
        <w:rPr>
          <w:rFonts w:ascii="Arial" w:hAnsi="Arial" w:cs="Arial"/>
          <w:sz w:val="22"/>
          <w:szCs w:val="20"/>
        </w:rPr>
        <w:t xml:space="preserve"> </w:t>
      </w:r>
      <w:r w:rsidR="000C7628">
        <w:rPr>
          <w:rFonts w:ascii="Arial" w:hAnsi="Arial" w:cs="Arial"/>
          <w:sz w:val="22"/>
          <w:szCs w:val="20"/>
        </w:rPr>
        <w:t>(</w:t>
      </w:r>
      <w:proofErr w:type="spellStart"/>
      <w:proofErr w:type="gramStart"/>
      <w:r w:rsidR="000C7628">
        <w:rPr>
          <w:rFonts w:ascii="Arial" w:hAnsi="Arial" w:cs="Arial"/>
          <w:sz w:val="22"/>
          <w:szCs w:val="20"/>
        </w:rPr>
        <w:t>dis</w:t>
      </w:r>
      <w:proofErr w:type="spellEnd"/>
      <w:r w:rsidR="000C7628">
        <w:rPr>
          <w:rFonts w:ascii="Arial" w:hAnsi="Arial" w:cs="Arial"/>
          <w:sz w:val="22"/>
          <w:szCs w:val="20"/>
        </w:rPr>
        <w:t>)function</w:t>
      </w:r>
      <w:proofErr w:type="gramEnd"/>
      <w:r w:rsidRPr="008B7F3F">
        <w:rPr>
          <w:rFonts w:ascii="Arial" w:hAnsi="Arial" w:cs="Arial"/>
          <w:sz w:val="22"/>
          <w:szCs w:val="20"/>
        </w:rPr>
        <w:t xml:space="preserve"> and </w:t>
      </w:r>
      <w:r w:rsidR="004E73FC">
        <w:rPr>
          <w:rFonts w:ascii="Arial" w:hAnsi="Arial" w:cs="Arial"/>
          <w:sz w:val="22"/>
          <w:szCs w:val="20"/>
        </w:rPr>
        <w:t>(</w:t>
      </w:r>
      <w:proofErr w:type="spellStart"/>
      <w:r w:rsidRPr="008B7F3F">
        <w:rPr>
          <w:rFonts w:ascii="Arial" w:hAnsi="Arial" w:cs="Arial"/>
          <w:sz w:val="22"/>
          <w:szCs w:val="20"/>
        </w:rPr>
        <w:t>dis</w:t>
      </w:r>
      <w:proofErr w:type="spellEnd"/>
      <w:r w:rsidR="004E73FC">
        <w:rPr>
          <w:rFonts w:ascii="Arial" w:hAnsi="Arial" w:cs="Arial"/>
          <w:sz w:val="22"/>
          <w:szCs w:val="20"/>
        </w:rPr>
        <w:t>)</w:t>
      </w:r>
      <w:r w:rsidRPr="008B7F3F">
        <w:rPr>
          <w:rFonts w:ascii="Arial" w:hAnsi="Arial" w:cs="Arial"/>
          <w:sz w:val="22"/>
          <w:szCs w:val="20"/>
        </w:rPr>
        <w:t xml:space="preserve">agreement in politics. </w:t>
      </w:r>
      <w:r w:rsidRPr="008B7F3F">
        <w:rPr>
          <w:rFonts w:ascii="Arial" w:hAnsi="Arial"/>
          <w:sz w:val="22"/>
        </w:rPr>
        <w:t xml:space="preserve">The concept </w:t>
      </w:r>
      <w:r w:rsidR="004D4C46">
        <w:rPr>
          <w:rFonts w:ascii="Arial" w:hAnsi="Arial"/>
          <w:sz w:val="22"/>
        </w:rPr>
        <w:t>‘</w:t>
      </w:r>
      <w:r w:rsidR="00DB01FC">
        <w:rPr>
          <w:rFonts w:ascii="Arial" w:hAnsi="Arial"/>
          <w:sz w:val="22"/>
        </w:rPr>
        <w:t xml:space="preserve">imaginary </w:t>
      </w:r>
      <w:r w:rsidRPr="008B7F3F">
        <w:rPr>
          <w:rFonts w:ascii="Arial" w:hAnsi="Arial"/>
          <w:sz w:val="22"/>
        </w:rPr>
        <w:t>scenario</w:t>
      </w:r>
      <w:r w:rsidR="004D4C46">
        <w:rPr>
          <w:rFonts w:ascii="Arial" w:hAnsi="Arial"/>
          <w:sz w:val="22"/>
        </w:rPr>
        <w:t>’</w:t>
      </w:r>
      <w:r w:rsidRPr="008B7F3F">
        <w:rPr>
          <w:rFonts w:ascii="Arial" w:hAnsi="Arial"/>
          <w:sz w:val="22"/>
        </w:rPr>
        <w:t xml:space="preserve"> will be </w:t>
      </w:r>
      <w:r w:rsidR="004E73FC">
        <w:rPr>
          <w:rFonts w:ascii="Arial" w:hAnsi="Arial"/>
          <w:sz w:val="22"/>
        </w:rPr>
        <w:t xml:space="preserve">implemented </w:t>
      </w:r>
      <w:r w:rsidRPr="008B7F3F">
        <w:rPr>
          <w:rFonts w:ascii="Arial" w:hAnsi="Arial"/>
          <w:sz w:val="22"/>
        </w:rPr>
        <w:t xml:space="preserve">to investigate imaginative scripts and settings constructed by authors to </w:t>
      </w:r>
      <w:r w:rsidR="004E73FC">
        <w:rPr>
          <w:rFonts w:ascii="Arial" w:hAnsi="Arial"/>
          <w:sz w:val="22"/>
        </w:rPr>
        <w:t>visualize democra</w:t>
      </w:r>
      <w:r w:rsidR="00DB01FC">
        <w:rPr>
          <w:rFonts w:ascii="Arial" w:hAnsi="Arial"/>
          <w:sz w:val="22"/>
        </w:rPr>
        <w:t>tic structures,</w:t>
      </w:r>
      <w:r w:rsidRPr="008B7F3F">
        <w:rPr>
          <w:rFonts w:ascii="Arial" w:hAnsi="Arial"/>
          <w:sz w:val="22"/>
        </w:rPr>
        <w:t xml:space="preserve"> </w:t>
      </w:r>
      <w:r w:rsidR="00DB01FC">
        <w:rPr>
          <w:rFonts w:ascii="Arial" w:hAnsi="Arial"/>
          <w:sz w:val="22"/>
        </w:rPr>
        <w:t xml:space="preserve">as such </w:t>
      </w:r>
      <w:r w:rsidRPr="008B7F3F">
        <w:rPr>
          <w:rFonts w:ascii="Arial" w:hAnsi="Arial"/>
          <w:sz w:val="22"/>
        </w:rPr>
        <w:t>comment</w:t>
      </w:r>
      <w:r w:rsidR="00A73318">
        <w:rPr>
          <w:rFonts w:ascii="Arial" w:hAnsi="Arial"/>
          <w:sz w:val="22"/>
        </w:rPr>
        <w:t>ing</w:t>
      </w:r>
      <w:r w:rsidRPr="008B7F3F">
        <w:rPr>
          <w:rFonts w:ascii="Arial" w:hAnsi="Arial"/>
          <w:sz w:val="22"/>
        </w:rPr>
        <w:t xml:space="preserve"> on political</w:t>
      </w:r>
      <w:r w:rsidR="004E73FC">
        <w:rPr>
          <w:rFonts w:ascii="Arial" w:hAnsi="Arial"/>
          <w:sz w:val="22"/>
        </w:rPr>
        <w:t xml:space="preserve"> and </w:t>
      </w:r>
      <w:r w:rsidRPr="008B7F3F">
        <w:rPr>
          <w:rFonts w:ascii="Arial" w:hAnsi="Arial"/>
          <w:sz w:val="22"/>
        </w:rPr>
        <w:t>social events</w:t>
      </w:r>
      <w:r w:rsidR="00DB01FC">
        <w:rPr>
          <w:rFonts w:ascii="Arial" w:hAnsi="Arial"/>
          <w:sz w:val="22"/>
        </w:rPr>
        <w:t xml:space="preserve"> and ideas</w:t>
      </w:r>
      <w:r w:rsidRPr="008B7F3F">
        <w:rPr>
          <w:rFonts w:ascii="Arial" w:hAnsi="Arial"/>
          <w:sz w:val="22"/>
        </w:rPr>
        <w:t xml:space="preserve">. </w:t>
      </w:r>
      <w:r w:rsidR="00694335">
        <w:rPr>
          <w:rFonts w:ascii="Arial" w:hAnsi="Arial"/>
          <w:sz w:val="22"/>
        </w:rPr>
        <w:t>Two</w:t>
      </w:r>
      <w:r w:rsidRPr="008B7F3F">
        <w:rPr>
          <w:rFonts w:ascii="Arial" w:hAnsi="Arial"/>
          <w:sz w:val="22"/>
        </w:rPr>
        <w:t xml:space="preserve"> </w:t>
      </w:r>
      <w:r w:rsidR="004D4C46">
        <w:rPr>
          <w:rFonts w:ascii="Arial" w:hAnsi="Arial"/>
          <w:sz w:val="22"/>
        </w:rPr>
        <w:t xml:space="preserve">European </w:t>
      </w:r>
      <w:r w:rsidRPr="008B7F3F">
        <w:rPr>
          <w:rFonts w:ascii="Arial" w:hAnsi="Arial"/>
          <w:sz w:val="22"/>
        </w:rPr>
        <w:t>writers</w:t>
      </w:r>
      <w:r w:rsidR="004D4C46">
        <w:rPr>
          <w:rFonts w:ascii="Arial" w:hAnsi="Arial"/>
          <w:sz w:val="22"/>
        </w:rPr>
        <w:t xml:space="preserve"> from different nation-states</w:t>
      </w:r>
      <w:r w:rsidRPr="008B7F3F">
        <w:rPr>
          <w:rFonts w:ascii="Arial" w:hAnsi="Arial"/>
          <w:sz w:val="22"/>
        </w:rPr>
        <w:t xml:space="preserve">, the French M. </w:t>
      </w:r>
      <w:proofErr w:type="spellStart"/>
      <w:r w:rsidRPr="008B7F3F">
        <w:rPr>
          <w:rFonts w:ascii="Arial" w:hAnsi="Arial"/>
          <w:sz w:val="22"/>
        </w:rPr>
        <w:t>Houellebecq</w:t>
      </w:r>
      <w:proofErr w:type="spellEnd"/>
      <w:r w:rsidR="0055520A" w:rsidRPr="008B7F3F">
        <w:rPr>
          <w:rFonts w:ascii="Arial" w:hAnsi="Arial"/>
          <w:sz w:val="22"/>
        </w:rPr>
        <w:t xml:space="preserve"> (</w:t>
      </w:r>
      <w:r w:rsidR="00DB1530">
        <w:rPr>
          <w:rFonts w:ascii="Arial" w:hAnsi="Arial"/>
          <w:i/>
          <w:sz w:val="22"/>
        </w:rPr>
        <w:t>Sub</w:t>
      </w:r>
      <w:r w:rsidR="0055520A" w:rsidRPr="008B7F3F">
        <w:rPr>
          <w:rFonts w:ascii="Arial" w:hAnsi="Arial"/>
          <w:i/>
          <w:sz w:val="22"/>
        </w:rPr>
        <w:t>mission</w:t>
      </w:r>
      <w:r w:rsidR="0055520A" w:rsidRPr="008B7F3F">
        <w:rPr>
          <w:rFonts w:ascii="Arial" w:hAnsi="Arial"/>
          <w:sz w:val="22"/>
        </w:rPr>
        <w:t>)</w:t>
      </w:r>
      <w:r w:rsidRPr="008B7F3F">
        <w:rPr>
          <w:rFonts w:ascii="Arial" w:hAnsi="Arial"/>
          <w:sz w:val="22"/>
        </w:rPr>
        <w:t xml:space="preserve"> </w:t>
      </w:r>
      <w:r w:rsidR="00853481">
        <w:rPr>
          <w:rFonts w:ascii="Arial" w:hAnsi="Arial"/>
          <w:sz w:val="22"/>
        </w:rPr>
        <w:t xml:space="preserve">and the </w:t>
      </w:r>
      <w:proofErr w:type="spellStart"/>
      <w:r w:rsidR="00853481">
        <w:rPr>
          <w:rFonts w:ascii="Arial" w:hAnsi="Arial"/>
          <w:sz w:val="22"/>
        </w:rPr>
        <w:t>Portugese</w:t>
      </w:r>
      <w:proofErr w:type="spellEnd"/>
      <w:r w:rsidR="00853481">
        <w:rPr>
          <w:rFonts w:ascii="Arial" w:hAnsi="Arial"/>
          <w:sz w:val="22"/>
        </w:rPr>
        <w:t xml:space="preserve"> </w:t>
      </w:r>
      <w:proofErr w:type="spellStart"/>
      <w:r w:rsidR="00853481">
        <w:rPr>
          <w:rFonts w:ascii="Arial" w:hAnsi="Arial"/>
          <w:sz w:val="22"/>
        </w:rPr>
        <w:t>Gonçalo</w:t>
      </w:r>
      <w:proofErr w:type="spellEnd"/>
      <w:r w:rsidR="00853481">
        <w:rPr>
          <w:rFonts w:ascii="Arial" w:hAnsi="Arial"/>
          <w:sz w:val="22"/>
        </w:rPr>
        <w:t xml:space="preserve"> M. Tavares </w:t>
      </w:r>
      <w:r w:rsidR="00A85245">
        <w:rPr>
          <w:rFonts w:ascii="Arial" w:hAnsi="Arial"/>
          <w:sz w:val="22"/>
        </w:rPr>
        <w:t>(</w:t>
      </w:r>
      <w:r w:rsidR="00853481" w:rsidRPr="000238F7">
        <w:rPr>
          <w:rFonts w:ascii="Arial" w:hAnsi="Arial"/>
          <w:i/>
          <w:sz w:val="22"/>
        </w:rPr>
        <w:t>Learning to pray in the age of technique</w:t>
      </w:r>
      <w:r w:rsidR="00853481">
        <w:rPr>
          <w:rFonts w:ascii="Arial" w:hAnsi="Arial"/>
          <w:sz w:val="22"/>
        </w:rPr>
        <w:t>)</w:t>
      </w:r>
      <w:r w:rsidR="00F82CAB">
        <w:rPr>
          <w:rFonts w:ascii="Arial" w:hAnsi="Arial"/>
          <w:sz w:val="22"/>
        </w:rPr>
        <w:t xml:space="preserve"> </w:t>
      </w:r>
      <w:r w:rsidR="004E73FC">
        <w:rPr>
          <w:rFonts w:ascii="Arial" w:hAnsi="Arial"/>
          <w:sz w:val="22"/>
        </w:rPr>
        <w:t>build</w:t>
      </w:r>
      <w:r w:rsidRPr="008B7F3F">
        <w:rPr>
          <w:rFonts w:ascii="Arial" w:hAnsi="Arial"/>
          <w:sz w:val="22"/>
        </w:rPr>
        <w:t xml:space="preserve"> their novels around a </w:t>
      </w:r>
      <w:proofErr w:type="spellStart"/>
      <w:r w:rsidRPr="008B7F3F">
        <w:rPr>
          <w:rFonts w:ascii="Arial" w:hAnsi="Arial"/>
          <w:i/>
          <w:sz w:val="22"/>
        </w:rPr>
        <w:t>Vorstellung</w:t>
      </w:r>
      <w:proofErr w:type="spellEnd"/>
      <w:r w:rsidR="00002846" w:rsidRPr="008B7F3F">
        <w:rPr>
          <w:rFonts w:ascii="Arial" w:hAnsi="Arial"/>
          <w:sz w:val="22"/>
        </w:rPr>
        <w:t xml:space="preserve"> of how </w:t>
      </w:r>
      <w:r w:rsidR="000238F7">
        <w:rPr>
          <w:rFonts w:ascii="Arial" w:hAnsi="Arial"/>
          <w:sz w:val="22"/>
        </w:rPr>
        <w:t>(</w:t>
      </w:r>
      <w:r w:rsidR="00002846" w:rsidRPr="008B7F3F">
        <w:rPr>
          <w:rFonts w:ascii="Arial" w:hAnsi="Arial"/>
          <w:sz w:val="22"/>
        </w:rPr>
        <w:t>future</w:t>
      </w:r>
      <w:r w:rsidR="000238F7">
        <w:rPr>
          <w:rFonts w:ascii="Arial" w:hAnsi="Arial"/>
          <w:sz w:val="22"/>
        </w:rPr>
        <w:t>)</w:t>
      </w:r>
      <w:r w:rsidR="00002846" w:rsidRPr="008B7F3F">
        <w:rPr>
          <w:rFonts w:ascii="Arial" w:hAnsi="Arial"/>
          <w:sz w:val="22"/>
        </w:rPr>
        <w:t xml:space="preserve"> </w:t>
      </w:r>
      <w:r w:rsidR="00DB01FC">
        <w:rPr>
          <w:rFonts w:ascii="Arial" w:hAnsi="Arial"/>
          <w:sz w:val="22"/>
        </w:rPr>
        <w:t>individuals</w:t>
      </w:r>
      <w:r w:rsidR="00002846" w:rsidRPr="008B7F3F">
        <w:rPr>
          <w:rFonts w:ascii="Arial" w:hAnsi="Arial"/>
          <w:sz w:val="22"/>
        </w:rPr>
        <w:t xml:space="preserve"> </w:t>
      </w:r>
      <w:r w:rsidR="00290130">
        <w:rPr>
          <w:rFonts w:ascii="Arial" w:hAnsi="Arial"/>
          <w:sz w:val="22"/>
        </w:rPr>
        <w:t>and people</w:t>
      </w:r>
      <w:r w:rsidR="00002846" w:rsidRPr="008B7F3F">
        <w:rPr>
          <w:rFonts w:ascii="Arial" w:hAnsi="Arial"/>
          <w:sz w:val="22"/>
        </w:rPr>
        <w:t xml:space="preserve"> in power</w:t>
      </w:r>
      <w:r w:rsidRPr="008B7F3F">
        <w:rPr>
          <w:rFonts w:ascii="Arial" w:hAnsi="Arial"/>
          <w:sz w:val="22"/>
        </w:rPr>
        <w:t xml:space="preserve"> could act and speak. </w:t>
      </w:r>
      <w:r w:rsidR="0037335A">
        <w:rPr>
          <w:rFonts w:ascii="Arial" w:hAnsi="Arial"/>
          <w:sz w:val="22"/>
        </w:rPr>
        <w:t>Simil</w:t>
      </w:r>
      <w:r w:rsidR="00DB1530">
        <w:rPr>
          <w:rFonts w:ascii="Arial" w:hAnsi="Arial"/>
          <w:sz w:val="22"/>
        </w:rPr>
        <w:t>arities and differences in these author’s</w:t>
      </w:r>
      <w:r w:rsidR="0037335A">
        <w:rPr>
          <w:rFonts w:ascii="Arial" w:hAnsi="Arial"/>
          <w:sz w:val="22"/>
        </w:rPr>
        <w:t xml:space="preserve"> strategies </w:t>
      </w:r>
      <w:r w:rsidR="00DB1530">
        <w:rPr>
          <w:rFonts w:ascii="Arial" w:hAnsi="Arial"/>
          <w:sz w:val="22"/>
        </w:rPr>
        <w:t xml:space="preserve">and visionaries </w:t>
      </w:r>
      <w:r w:rsidR="0037335A">
        <w:rPr>
          <w:rFonts w:ascii="Arial" w:hAnsi="Arial"/>
          <w:sz w:val="22"/>
        </w:rPr>
        <w:t>will be examined. The</w:t>
      </w:r>
      <w:r w:rsidRPr="008B7F3F">
        <w:rPr>
          <w:rFonts w:ascii="Arial" w:hAnsi="Arial"/>
          <w:sz w:val="22"/>
        </w:rPr>
        <w:t xml:space="preserve"> </w:t>
      </w:r>
      <w:r w:rsidR="00DB1530">
        <w:rPr>
          <w:rFonts w:ascii="Arial" w:hAnsi="Arial"/>
          <w:sz w:val="22"/>
        </w:rPr>
        <w:t>‘</w:t>
      </w:r>
      <w:r w:rsidR="00DB01FC">
        <w:rPr>
          <w:rFonts w:ascii="Arial" w:hAnsi="Arial"/>
          <w:sz w:val="22"/>
        </w:rPr>
        <w:t xml:space="preserve">imaginary </w:t>
      </w:r>
      <w:r w:rsidR="004D4C46">
        <w:rPr>
          <w:rFonts w:ascii="Arial" w:hAnsi="Arial"/>
          <w:sz w:val="22"/>
        </w:rPr>
        <w:t>scenario</w:t>
      </w:r>
      <w:r w:rsidR="00DB1530">
        <w:rPr>
          <w:rFonts w:ascii="Arial" w:hAnsi="Arial"/>
          <w:sz w:val="22"/>
        </w:rPr>
        <w:t>’</w:t>
      </w:r>
      <w:r w:rsidR="004D4C46">
        <w:rPr>
          <w:rFonts w:ascii="Arial" w:hAnsi="Arial"/>
          <w:sz w:val="22"/>
        </w:rPr>
        <w:t xml:space="preserve"> </w:t>
      </w:r>
      <w:r w:rsidR="00DB01FC">
        <w:rPr>
          <w:rFonts w:ascii="Arial" w:hAnsi="Arial"/>
          <w:sz w:val="22"/>
        </w:rPr>
        <w:t>is based on Charles Taylor (20</w:t>
      </w:r>
      <w:r w:rsidR="0048330F">
        <w:rPr>
          <w:rFonts w:ascii="Arial" w:hAnsi="Arial"/>
          <w:sz w:val="22"/>
        </w:rPr>
        <w:t xml:space="preserve">04) </w:t>
      </w:r>
      <w:r w:rsidR="00A76278">
        <w:rPr>
          <w:rFonts w:ascii="Arial" w:hAnsi="Arial"/>
          <w:sz w:val="22"/>
        </w:rPr>
        <w:t>and Elena Esposito (2007)</w:t>
      </w:r>
      <w:r w:rsidR="00DB01FC">
        <w:rPr>
          <w:rFonts w:ascii="Arial" w:hAnsi="Arial"/>
          <w:sz w:val="22"/>
        </w:rPr>
        <w:t xml:space="preserve">, and </w:t>
      </w:r>
      <w:r w:rsidR="004D4C46">
        <w:rPr>
          <w:rFonts w:ascii="Arial" w:hAnsi="Arial"/>
          <w:sz w:val="22"/>
        </w:rPr>
        <w:t xml:space="preserve">as </w:t>
      </w:r>
      <w:r w:rsidR="00A73318">
        <w:rPr>
          <w:rFonts w:ascii="Arial" w:hAnsi="Arial"/>
          <w:sz w:val="22"/>
        </w:rPr>
        <w:t>surreal</w:t>
      </w:r>
      <w:r w:rsidRPr="008B7F3F">
        <w:rPr>
          <w:rFonts w:ascii="Arial" w:hAnsi="Arial"/>
          <w:sz w:val="22"/>
        </w:rPr>
        <w:t>-perspective evidently tells something about the experience of the present.</w:t>
      </w:r>
      <w:r w:rsidR="00890EA6" w:rsidRPr="008B7F3F">
        <w:rPr>
          <w:rFonts w:ascii="Arial" w:hAnsi="Arial"/>
          <w:sz w:val="22"/>
        </w:rPr>
        <w:t xml:space="preserve"> </w:t>
      </w:r>
      <w:r w:rsidR="009047B1">
        <w:rPr>
          <w:rFonts w:ascii="Arial" w:hAnsi="Arial"/>
          <w:sz w:val="22"/>
        </w:rPr>
        <w:t>Our</w:t>
      </w:r>
      <w:r w:rsidR="00A73318">
        <w:rPr>
          <w:rFonts w:ascii="Arial" w:hAnsi="Arial"/>
          <w:sz w:val="22"/>
        </w:rPr>
        <w:t xml:space="preserve"> </w:t>
      </w:r>
      <w:r w:rsidR="00890EA6" w:rsidRPr="008B7F3F">
        <w:rPr>
          <w:rFonts w:ascii="Arial" w:hAnsi="Arial"/>
          <w:sz w:val="22"/>
        </w:rPr>
        <w:t>claim is that the</w:t>
      </w:r>
      <w:r w:rsidR="00A85245">
        <w:rPr>
          <w:rFonts w:ascii="Arial" w:hAnsi="Arial"/>
          <w:sz w:val="22"/>
        </w:rPr>
        <w:t>se</w:t>
      </w:r>
      <w:r w:rsidR="00890EA6" w:rsidRPr="008B7F3F">
        <w:rPr>
          <w:rFonts w:ascii="Arial" w:hAnsi="Arial"/>
          <w:sz w:val="22"/>
        </w:rPr>
        <w:t xml:space="preserve"> European writers have to be considered in a critical context beyond the save haven of </w:t>
      </w:r>
      <w:r w:rsidR="00F82CAB">
        <w:rPr>
          <w:rFonts w:ascii="Arial" w:hAnsi="Arial"/>
          <w:sz w:val="22"/>
        </w:rPr>
        <w:t>autonomy</w:t>
      </w:r>
      <w:r w:rsidR="00890EA6" w:rsidRPr="008B7F3F">
        <w:rPr>
          <w:rFonts w:ascii="Arial" w:hAnsi="Arial"/>
          <w:sz w:val="22"/>
        </w:rPr>
        <w:t>: in their novels the</w:t>
      </w:r>
      <w:r w:rsidR="004D4C46">
        <w:rPr>
          <w:rFonts w:ascii="Arial" w:hAnsi="Arial"/>
          <w:sz w:val="22"/>
        </w:rPr>
        <w:t>y</w:t>
      </w:r>
      <w:r w:rsidR="00890EA6" w:rsidRPr="008B7F3F">
        <w:rPr>
          <w:rFonts w:ascii="Arial" w:hAnsi="Arial"/>
          <w:sz w:val="22"/>
        </w:rPr>
        <w:t xml:space="preserve"> address the </w:t>
      </w:r>
      <w:r w:rsidR="004D4C46">
        <w:rPr>
          <w:rFonts w:ascii="Arial" w:hAnsi="Arial"/>
          <w:sz w:val="22"/>
        </w:rPr>
        <w:t>reader</w:t>
      </w:r>
      <w:r w:rsidR="00890EA6" w:rsidRPr="008B7F3F">
        <w:rPr>
          <w:rFonts w:ascii="Arial" w:hAnsi="Arial"/>
          <w:sz w:val="22"/>
        </w:rPr>
        <w:t xml:space="preserve"> as citizen </w:t>
      </w:r>
      <w:r w:rsidR="00DB1530">
        <w:rPr>
          <w:rFonts w:ascii="Arial" w:hAnsi="Arial"/>
          <w:sz w:val="22"/>
        </w:rPr>
        <w:t xml:space="preserve">and invite him </w:t>
      </w:r>
      <w:r w:rsidR="00890EA6" w:rsidRPr="008B7F3F">
        <w:rPr>
          <w:rFonts w:ascii="Arial" w:hAnsi="Arial"/>
          <w:sz w:val="22"/>
        </w:rPr>
        <w:t>to reflect on democratic practices.</w:t>
      </w:r>
      <w:r w:rsidR="00DB1530">
        <w:rPr>
          <w:rFonts w:ascii="Arial" w:hAnsi="Arial"/>
          <w:sz w:val="22"/>
        </w:rPr>
        <w:t xml:space="preserve"> Thus, these</w:t>
      </w:r>
      <w:r w:rsidR="00A73318">
        <w:rPr>
          <w:rFonts w:ascii="Arial" w:hAnsi="Arial"/>
          <w:sz w:val="22"/>
        </w:rPr>
        <w:t xml:space="preserve"> </w:t>
      </w:r>
      <w:r w:rsidR="00F82CAB">
        <w:rPr>
          <w:rFonts w:ascii="Arial" w:hAnsi="Arial"/>
          <w:sz w:val="22"/>
        </w:rPr>
        <w:t xml:space="preserve">European </w:t>
      </w:r>
      <w:proofErr w:type="spellStart"/>
      <w:r w:rsidR="00F82CAB">
        <w:rPr>
          <w:rFonts w:ascii="Arial" w:hAnsi="Arial"/>
          <w:sz w:val="22"/>
        </w:rPr>
        <w:t>scenarists</w:t>
      </w:r>
      <w:proofErr w:type="spellEnd"/>
      <w:r w:rsidR="000238F7">
        <w:rPr>
          <w:rFonts w:ascii="Arial" w:hAnsi="Arial"/>
          <w:sz w:val="22"/>
        </w:rPr>
        <w:t xml:space="preserve"> </w:t>
      </w:r>
      <w:r w:rsidR="008B7F3F" w:rsidRPr="008B7F3F">
        <w:rPr>
          <w:rFonts w:ascii="Arial" w:hAnsi="Arial"/>
          <w:sz w:val="22"/>
        </w:rPr>
        <w:t xml:space="preserve">prompt </w:t>
      </w:r>
      <w:r w:rsidR="0037335A">
        <w:rPr>
          <w:rFonts w:ascii="Arial" w:hAnsi="Arial"/>
          <w:sz w:val="22"/>
        </w:rPr>
        <w:t xml:space="preserve">us </w:t>
      </w:r>
      <w:r w:rsidR="008B7F3F" w:rsidRPr="008B7F3F">
        <w:rPr>
          <w:rFonts w:ascii="Arial" w:hAnsi="Arial"/>
          <w:sz w:val="22"/>
        </w:rPr>
        <w:t xml:space="preserve">to reconsider what it means to live in the EU and to reflect on its </w:t>
      </w:r>
      <w:r w:rsidR="00A73318">
        <w:rPr>
          <w:rFonts w:ascii="Arial" w:hAnsi="Arial"/>
          <w:sz w:val="22"/>
        </w:rPr>
        <w:t xml:space="preserve">political realities and </w:t>
      </w:r>
      <w:r w:rsidR="008B7F3F" w:rsidRPr="008B7F3F">
        <w:rPr>
          <w:rFonts w:ascii="Arial" w:hAnsi="Arial"/>
          <w:sz w:val="22"/>
        </w:rPr>
        <w:t xml:space="preserve">perspectives. </w:t>
      </w:r>
    </w:p>
    <w:p w:rsidR="00765DD5" w:rsidRDefault="00765DD5" w:rsidP="003F69CF">
      <w:pPr>
        <w:spacing w:line="360" w:lineRule="auto"/>
        <w:rPr>
          <w:rFonts w:ascii="Arial" w:hAnsi="Arial"/>
          <w:sz w:val="22"/>
        </w:rPr>
      </w:pPr>
    </w:p>
    <w:p w:rsidR="004335FC" w:rsidRPr="00765DD5" w:rsidRDefault="00765DD5" w:rsidP="003F69CF">
      <w:pPr>
        <w:spacing w:line="360" w:lineRule="auto"/>
        <w:rPr>
          <w:rFonts w:ascii="Arial" w:hAnsi="Arial"/>
          <w:b/>
          <w:sz w:val="22"/>
        </w:rPr>
      </w:pPr>
      <w:r w:rsidRPr="00765DD5">
        <w:rPr>
          <w:rFonts w:ascii="Arial" w:hAnsi="Arial"/>
          <w:b/>
          <w:sz w:val="22"/>
        </w:rPr>
        <w:t>Keywords</w:t>
      </w:r>
      <w:r>
        <w:rPr>
          <w:rFonts w:ascii="Arial" w:hAnsi="Arial"/>
          <w:b/>
          <w:sz w:val="22"/>
        </w:rPr>
        <w:t xml:space="preserve"> </w:t>
      </w:r>
      <w:proofErr w:type="gramStart"/>
      <w:r>
        <w:rPr>
          <w:rFonts w:ascii="Arial" w:hAnsi="Arial"/>
          <w:sz w:val="22"/>
        </w:rPr>
        <w:t>L</w:t>
      </w:r>
      <w:r w:rsidRPr="00765DD5">
        <w:rPr>
          <w:rFonts w:ascii="Arial" w:hAnsi="Arial"/>
          <w:sz w:val="22"/>
        </w:rPr>
        <w:t>iterature .</w:t>
      </w:r>
      <w:proofErr w:type="gramEnd"/>
      <w:r w:rsidRPr="00765DD5">
        <w:rPr>
          <w:rFonts w:ascii="Arial" w:hAnsi="Arial"/>
          <w:sz w:val="22"/>
        </w:rPr>
        <w:t xml:space="preserve"> </w:t>
      </w:r>
      <w:r>
        <w:rPr>
          <w:rFonts w:ascii="Arial" w:hAnsi="Arial"/>
          <w:sz w:val="22"/>
        </w:rPr>
        <w:t xml:space="preserve">Public </w:t>
      </w:r>
      <w:proofErr w:type="gramStart"/>
      <w:r>
        <w:rPr>
          <w:rFonts w:ascii="Arial" w:hAnsi="Arial"/>
          <w:sz w:val="22"/>
        </w:rPr>
        <w:t>Intellectual .</w:t>
      </w:r>
      <w:proofErr w:type="gramEnd"/>
      <w:r>
        <w:rPr>
          <w:rFonts w:ascii="Arial" w:hAnsi="Arial"/>
          <w:sz w:val="22"/>
        </w:rPr>
        <w:t xml:space="preserve"> </w:t>
      </w:r>
      <w:r w:rsidR="00CD6535">
        <w:rPr>
          <w:rFonts w:ascii="Arial" w:hAnsi="Arial"/>
          <w:sz w:val="22"/>
        </w:rPr>
        <w:t xml:space="preserve">Imaginary </w:t>
      </w:r>
      <w:proofErr w:type="gramStart"/>
      <w:r>
        <w:rPr>
          <w:rFonts w:ascii="Arial" w:hAnsi="Arial"/>
          <w:sz w:val="22"/>
        </w:rPr>
        <w:t>Scenario .</w:t>
      </w:r>
      <w:proofErr w:type="gramEnd"/>
      <w:r>
        <w:rPr>
          <w:rFonts w:ascii="Arial" w:hAnsi="Arial"/>
          <w:sz w:val="22"/>
        </w:rPr>
        <w:t xml:space="preserve"> </w:t>
      </w:r>
      <w:proofErr w:type="gramStart"/>
      <w:r>
        <w:rPr>
          <w:rFonts w:ascii="Arial" w:hAnsi="Arial"/>
          <w:sz w:val="22"/>
        </w:rPr>
        <w:t>Democracy .</w:t>
      </w:r>
      <w:proofErr w:type="gramEnd"/>
      <w:r>
        <w:rPr>
          <w:rFonts w:ascii="Arial" w:hAnsi="Arial"/>
          <w:sz w:val="22"/>
        </w:rPr>
        <w:t xml:space="preserve"> Europe </w:t>
      </w:r>
      <w:r w:rsidRPr="00765DD5">
        <w:rPr>
          <w:rFonts w:ascii="Arial" w:hAnsi="Arial"/>
          <w:sz w:val="22"/>
        </w:rPr>
        <w:t xml:space="preserve"> </w:t>
      </w:r>
    </w:p>
    <w:p w:rsidR="00853481" w:rsidRDefault="00853481" w:rsidP="003F69CF">
      <w:pPr>
        <w:spacing w:line="360" w:lineRule="auto"/>
        <w:rPr>
          <w:rFonts w:ascii="Arial" w:hAnsi="Arial"/>
          <w:b/>
          <w:sz w:val="22"/>
        </w:rPr>
      </w:pPr>
    </w:p>
    <w:p w:rsidR="00853481" w:rsidRDefault="00853481" w:rsidP="00853481">
      <w:pPr>
        <w:rPr>
          <w:rFonts w:ascii="Arial" w:hAnsi="Arial"/>
          <w:sz w:val="22"/>
        </w:rPr>
      </w:pPr>
      <w:r w:rsidRPr="00853481">
        <w:rPr>
          <w:rFonts w:ascii="Arial" w:hAnsi="Arial"/>
          <w:sz w:val="22"/>
        </w:rPr>
        <w:t>Odile Heynders is full professor Comparative Literature at the School of Humanities at Tilburg University</w:t>
      </w:r>
      <w:r w:rsidR="004E73FC">
        <w:rPr>
          <w:rFonts w:ascii="Arial" w:hAnsi="Arial"/>
          <w:sz w:val="22"/>
        </w:rPr>
        <w:t xml:space="preserve">. Her current </w:t>
      </w:r>
      <w:r>
        <w:rPr>
          <w:rFonts w:ascii="Arial" w:hAnsi="Arial"/>
          <w:sz w:val="22"/>
        </w:rPr>
        <w:t>research focuses on European literature and politics</w:t>
      </w:r>
      <w:r w:rsidRPr="00853481">
        <w:rPr>
          <w:rFonts w:ascii="Arial" w:hAnsi="Arial"/>
          <w:sz w:val="22"/>
        </w:rPr>
        <w:t>.</w:t>
      </w:r>
    </w:p>
    <w:p w:rsidR="00853481" w:rsidRDefault="00853481" w:rsidP="00853481">
      <w:pPr>
        <w:rPr>
          <w:rFonts w:ascii="Arial" w:hAnsi="Arial"/>
          <w:sz w:val="22"/>
        </w:rPr>
      </w:pPr>
    </w:p>
    <w:p w:rsidR="00765DD5" w:rsidRPr="00853481" w:rsidRDefault="00853481" w:rsidP="00853481">
      <w:pPr>
        <w:rPr>
          <w:rFonts w:ascii="Arial" w:hAnsi="Arial"/>
          <w:sz w:val="22"/>
        </w:rPr>
      </w:pPr>
      <w:r>
        <w:rPr>
          <w:rFonts w:ascii="Arial" w:hAnsi="Arial"/>
          <w:sz w:val="22"/>
        </w:rPr>
        <w:t xml:space="preserve">Sander </w:t>
      </w:r>
      <w:proofErr w:type="spellStart"/>
      <w:r>
        <w:rPr>
          <w:rFonts w:ascii="Arial" w:hAnsi="Arial"/>
          <w:sz w:val="22"/>
        </w:rPr>
        <w:t>Bax</w:t>
      </w:r>
      <w:proofErr w:type="spellEnd"/>
      <w:r>
        <w:rPr>
          <w:rFonts w:ascii="Arial" w:hAnsi="Arial"/>
          <w:sz w:val="22"/>
        </w:rPr>
        <w:t xml:space="preserve"> is assistant professor at the School of Humanities at Tilburg University, with a particular interest in Dutch Literature and Media.</w:t>
      </w:r>
    </w:p>
    <w:p w:rsidR="00F82CAB" w:rsidRPr="00F82CAB" w:rsidRDefault="00F82CAB" w:rsidP="0011647C">
      <w:pPr>
        <w:pageBreakBefore/>
        <w:spacing w:line="360" w:lineRule="auto"/>
        <w:jc w:val="both"/>
        <w:rPr>
          <w:rFonts w:ascii="Arial" w:hAnsi="Arial"/>
          <w:b/>
          <w:sz w:val="22"/>
        </w:rPr>
      </w:pPr>
      <w:r w:rsidRPr="00F82CAB">
        <w:rPr>
          <w:rFonts w:ascii="Arial" w:hAnsi="Arial"/>
          <w:b/>
          <w:sz w:val="22"/>
        </w:rPr>
        <w:t>Introduction</w:t>
      </w:r>
    </w:p>
    <w:p w:rsidR="00AC252C" w:rsidRDefault="00F82CAB" w:rsidP="0011647C">
      <w:pPr>
        <w:spacing w:line="360" w:lineRule="auto"/>
        <w:jc w:val="both"/>
        <w:rPr>
          <w:rFonts w:ascii="Arial" w:hAnsi="Arial"/>
          <w:sz w:val="22"/>
        </w:rPr>
      </w:pPr>
      <w:r>
        <w:rPr>
          <w:rFonts w:ascii="Arial" w:hAnsi="Arial"/>
          <w:sz w:val="22"/>
        </w:rPr>
        <w:t>In January</w:t>
      </w:r>
      <w:r w:rsidR="00CA0577">
        <w:rPr>
          <w:rFonts w:ascii="Arial" w:hAnsi="Arial"/>
          <w:sz w:val="22"/>
        </w:rPr>
        <w:t xml:space="preserve"> 2015</w:t>
      </w:r>
      <w:r>
        <w:rPr>
          <w:rFonts w:ascii="Arial" w:hAnsi="Arial"/>
          <w:sz w:val="22"/>
        </w:rPr>
        <w:t xml:space="preserve"> </w:t>
      </w:r>
      <w:r w:rsidR="00331B02">
        <w:rPr>
          <w:rFonts w:ascii="Arial" w:hAnsi="Arial"/>
          <w:sz w:val="22"/>
        </w:rPr>
        <w:t>Europe</w:t>
      </w:r>
      <w:r>
        <w:rPr>
          <w:rFonts w:ascii="Arial" w:hAnsi="Arial"/>
          <w:sz w:val="22"/>
        </w:rPr>
        <w:t xml:space="preserve"> was shocked by the </w:t>
      </w:r>
      <w:r w:rsidR="00CD75CE">
        <w:rPr>
          <w:rFonts w:ascii="Arial" w:hAnsi="Arial"/>
          <w:sz w:val="22"/>
        </w:rPr>
        <w:t xml:space="preserve">violent </w:t>
      </w:r>
      <w:r>
        <w:rPr>
          <w:rFonts w:ascii="Arial" w:hAnsi="Arial"/>
          <w:sz w:val="22"/>
        </w:rPr>
        <w:t>attack</w:t>
      </w:r>
      <w:r w:rsidR="00CD75CE">
        <w:rPr>
          <w:rFonts w:ascii="Arial" w:hAnsi="Arial"/>
          <w:sz w:val="22"/>
        </w:rPr>
        <w:t>s</w:t>
      </w:r>
      <w:r>
        <w:rPr>
          <w:rFonts w:ascii="Arial" w:hAnsi="Arial"/>
          <w:sz w:val="22"/>
        </w:rPr>
        <w:t xml:space="preserve"> of Muslim </w:t>
      </w:r>
      <w:r w:rsidR="0074161F">
        <w:rPr>
          <w:rFonts w:ascii="Arial" w:hAnsi="Arial"/>
          <w:sz w:val="22"/>
        </w:rPr>
        <w:t>terrorists</w:t>
      </w:r>
      <w:r>
        <w:rPr>
          <w:rFonts w:ascii="Arial" w:hAnsi="Arial"/>
          <w:sz w:val="22"/>
        </w:rPr>
        <w:t xml:space="preserve"> on the offices of the satirical magazine </w:t>
      </w:r>
      <w:r w:rsidRPr="00F82CAB">
        <w:rPr>
          <w:rFonts w:ascii="Arial" w:hAnsi="Arial"/>
          <w:i/>
          <w:sz w:val="22"/>
        </w:rPr>
        <w:t xml:space="preserve">Charlie </w:t>
      </w:r>
      <w:proofErr w:type="spellStart"/>
      <w:r w:rsidRPr="00F82CAB">
        <w:rPr>
          <w:rFonts w:ascii="Arial" w:hAnsi="Arial"/>
          <w:i/>
          <w:sz w:val="22"/>
        </w:rPr>
        <w:t>Hebdo</w:t>
      </w:r>
      <w:proofErr w:type="spellEnd"/>
      <w:r>
        <w:rPr>
          <w:rFonts w:ascii="Arial" w:hAnsi="Arial"/>
          <w:sz w:val="22"/>
        </w:rPr>
        <w:t xml:space="preserve"> and on a kosher supermarket</w:t>
      </w:r>
      <w:r w:rsidR="003616BA">
        <w:rPr>
          <w:rFonts w:ascii="Arial" w:hAnsi="Arial"/>
          <w:sz w:val="22"/>
        </w:rPr>
        <w:t xml:space="preserve"> in eastern Paris,</w:t>
      </w:r>
      <w:r w:rsidR="00AB0A01">
        <w:rPr>
          <w:rFonts w:ascii="Arial" w:hAnsi="Arial"/>
          <w:sz w:val="22"/>
        </w:rPr>
        <w:t xml:space="preserve"> causing the death of twenty-two people</w:t>
      </w:r>
      <w:r>
        <w:rPr>
          <w:rFonts w:ascii="Arial" w:hAnsi="Arial"/>
          <w:sz w:val="22"/>
        </w:rPr>
        <w:t xml:space="preserve">. As in Madrid (2004), Amsterdam (2004) and London (2005), the motives of the assassinators </w:t>
      </w:r>
      <w:r w:rsidR="00CA0577">
        <w:rPr>
          <w:rFonts w:ascii="Arial" w:hAnsi="Arial"/>
          <w:sz w:val="22"/>
        </w:rPr>
        <w:t>were various and complex</w:t>
      </w:r>
      <w:r>
        <w:rPr>
          <w:rFonts w:ascii="Arial" w:hAnsi="Arial"/>
          <w:sz w:val="22"/>
        </w:rPr>
        <w:t xml:space="preserve"> but had to do with alienation and poverty and </w:t>
      </w:r>
      <w:r w:rsidR="00CA0577">
        <w:rPr>
          <w:rFonts w:ascii="Arial" w:hAnsi="Arial"/>
          <w:sz w:val="22"/>
        </w:rPr>
        <w:t xml:space="preserve">a </w:t>
      </w:r>
      <w:r>
        <w:rPr>
          <w:rFonts w:ascii="Arial" w:hAnsi="Arial"/>
          <w:sz w:val="22"/>
        </w:rPr>
        <w:t>lack of future perspectives within the Muslim communities.</w:t>
      </w:r>
      <w:r>
        <w:rPr>
          <w:rStyle w:val="FootnoteReference"/>
          <w:rFonts w:ascii="Arial" w:hAnsi="Arial"/>
          <w:sz w:val="22"/>
        </w:rPr>
        <w:footnoteReference w:id="1"/>
      </w:r>
      <w:r w:rsidR="00AB0A01">
        <w:rPr>
          <w:rFonts w:ascii="Arial" w:hAnsi="Arial"/>
          <w:sz w:val="22"/>
        </w:rPr>
        <w:t xml:space="preserve"> </w:t>
      </w:r>
    </w:p>
    <w:p w:rsidR="00AC252C" w:rsidRDefault="00F72683" w:rsidP="0011647C">
      <w:pPr>
        <w:spacing w:line="360" w:lineRule="auto"/>
        <w:jc w:val="both"/>
        <w:rPr>
          <w:rFonts w:ascii="Arial" w:hAnsi="Arial"/>
          <w:sz w:val="22"/>
        </w:rPr>
      </w:pPr>
      <w:r>
        <w:rPr>
          <w:rFonts w:ascii="Arial" w:hAnsi="Arial"/>
          <w:sz w:val="22"/>
        </w:rPr>
        <w:t xml:space="preserve">Although the </w:t>
      </w:r>
      <w:r w:rsidR="0066292E">
        <w:rPr>
          <w:rFonts w:ascii="Arial" w:hAnsi="Arial"/>
          <w:sz w:val="22"/>
        </w:rPr>
        <w:t xml:space="preserve">Paris attacks </w:t>
      </w:r>
      <w:r w:rsidR="003616BA">
        <w:rPr>
          <w:rFonts w:ascii="Arial" w:hAnsi="Arial"/>
          <w:sz w:val="22"/>
        </w:rPr>
        <w:t>seemed to have been</w:t>
      </w:r>
      <w:r w:rsidR="0066292E">
        <w:rPr>
          <w:rFonts w:ascii="Arial" w:hAnsi="Arial"/>
          <w:sz w:val="22"/>
        </w:rPr>
        <w:t xml:space="preserve"> a domestic incident</w:t>
      </w:r>
      <w:r w:rsidR="003616BA">
        <w:rPr>
          <w:rFonts w:ascii="Arial" w:hAnsi="Arial"/>
          <w:sz w:val="22"/>
        </w:rPr>
        <w:t>,</w:t>
      </w:r>
      <w:r w:rsidR="0066292E">
        <w:rPr>
          <w:rFonts w:ascii="Arial" w:hAnsi="Arial"/>
          <w:sz w:val="22"/>
        </w:rPr>
        <w:t xml:space="preserve"> there </w:t>
      </w:r>
      <w:r w:rsidR="003616BA">
        <w:rPr>
          <w:rFonts w:ascii="Arial" w:hAnsi="Arial"/>
          <w:sz w:val="22"/>
        </w:rPr>
        <w:t>were</w:t>
      </w:r>
      <w:r w:rsidR="0066292E">
        <w:rPr>
          <w:rFonts w:ascii="Arial" w:hAnsi="Arial"/>
          <w:sz w:val="22"/>
        </w:rPr>
        <w:t xml:space="preserve"> affiliations between the att</w:t>
      </w:r>
      <w:r w:rsidR="0074161F">
        <w:rPr>
          <w:rFonts w:ascii="Arial" w:hAnsi="Arial"/>
          <w:sz w:val="22"/>
        </w:rPr>
        <w:t>ackers and Yemen as well as Islamic State</w:t>
      </w:r>
      <w:r w:rsidR="003616BA">
        <w:rPr>
          <w:rFonts w:ascii="Arial" w:hAnsi="Arial"/>
          <w:sz w:val="22"/>
        </w:rPr>
        <w:t xml:space="preserve"> </w:t>
      </w:r>
      <w:r w:rsidR="0066292E">
        <w:rPr>
          <w:rFonts w:ascii="Arial" w:hAnsi="Arial"/>
          <w:sz w:val="22"/>
        </w:rPr>
        <w:t>(</w:t>
      </w:r>
      <w:proofErr w:type="spellStart"/>
      <w:r w:rsidR="0066292E">
        <w:rPr>
          <w:rFonts w:ascii="Arial" w:hAnsi="Arial"/>
          <w:sz w:val="22"/>
        </w:rPr>
        <w:t>Brunneé</w:t>
      </w:r>
      <w:proofErr w:type="spellEnd"/>
      <w:r w:rsidR="00F12A99">
        <w:rPr>
          <w:rFonts w:ascii="Arial" w:hAnsi="Arial"/>
          <w:sz w:val="22"/>
        </w:rPr>
        <w:t>,</w:t>
      </w:r>
      <w:r w:rsidR="0066292E">
        <w:rPr>
          <w:rFonts w:ascii="Arial" w:hAnsi="Arial"/>
          <w:sz w:val="22"/>
        </w:rPr>
        <w:t xml:space="preserve"> 2015). </w:t>
      </w:r>
      <w:r w:rsidR="00707906">
        <w:rPr>
          <w:rFonts w:ascii="Arial" w:hAnsi="Arial"/>
          <w:sz w:val="22"/>
        </w:rPr>
        <w:t>Furthermore, t</w:t>
      </w:r>
      <w:r>
        <w:rPr>
          <w:rFonts w:ascii="Arial" w:hAnsi="Arial"/>
          <w:sz w:val="22"/>
        </w:rPr>
        <w:t>he</w:t>
      </w:r>
      <w:r w:rsidR="00A610C0">
        <w:rPr>
          <w:rFonts w:ascii="Arial" w:hAnsi="Arial"/>
          <w:sz w:val="22"/>
        </w:rPr>
        <w:t xml:space="preserve"> European dimension</w:t>
      </w:r>
      <w:r>
        <w:rPr>
          <w:rFonts w:ascii="Arial" w:hAnsi="Arial"/>
          <w:sz w:val="22"/>
        </w:rPr>
        <w:t xml:space="preserve"> of the incident </w:t>
      </w:r>
      <w:r w:rsidR="00A610C0">
        <w:rPr>
          <w:rFonts w:ascii="Arial" w:hAnsi="Arial"/>
          <w:sz w:val="22"/>
        </w:rPr>
        <w:t xml:space="preserve">was </w:t>
      </w:r>
      <w:r>
        <w:rPr>
          <w:rFonts w:ascii="Arial" w:hAnsi="Arial"/>
          <w:sz w:val="22"/>
        </w:rPr>
        <w:t>marked</w:t>
      </w:r>
      <w:r w:rsidR="00A610C0">
        <w:rPr>
          <w:rFonts w:ascii="Arial" w:hAnsi="Arial"/>
          <w:sz w:val="22"/>
        </w:rPr>
        <w:t xml:space="preserve"> by the march in Paris, on Sunday 11 January, </w:t>
      </w:r>
      <w:r w:rsidR="00484F52">
        <w:rPr>
          <w:rFonts w:ascii="Arial" w:hAnsi="Arial"/>
          <w:sz w:val="22"/>
        </w:rPr>
        <w:t xml:space="preserve">when </w:t>
      </w:r>
      <w:r w:rsidR="0074161F">
        <w:rPr>
          <w:rFonts w:ascii="Arial" w:hAnsi="Arial"/>
          <w:sz w:val="22"/>
        </w:rPr>
        <w:t>about 2</w:t>
      </w:r>
      <w:r w:rsidR="003616BA">
        <w:rPr>
          <w:rFonts w:ascii="Arial" w:hAnsi="Arial"/>
          <w:sz w:val="22"/>
        </w:rPr>
        <w:t xml:space="preserve"> million people and 40 </w:t>
      </w:r>
      <w:r w:rsidR="00484F52">
        <w:rPr>
          <w:rFonts w:ascii="Arial" w:hAnsi="Arial"/>
          <w:sz w:val="22"/>
        </w:rPr>
        <w:t xml:space="preserve">leaders from all over Europe and the world – but </w:t>
      </w:r>
      <w:r w:rsidR="003616BA">
        <w:rPr>
          <w:rFonts w:ascii="Arial" w:hAnsi="Arial"/>
          <w:sz w:val="22"/>
        </w:rPr>
        <w:t xml:space="preserve">tellingly </w:t>
      </w:r>
      <w:r w:rsidR="00484F52" w:rsidRPr="00F12A99">
        <w:rPr>
          <w:rFonts w:ascii="Arial" w:hAnsi="Arial"/>
          <w:i/>
          <w:sz w:val="22"/>
        </w:rPr>
        <w:t>not</w:t>
      </w:r>
      <w:r w:rsidR="00484F52">
        <w:rPr>
          <w:rFonts w:ascii="Arial" w:hAnsi="Arial"/>
          <w:sz w:val="22"/>
        </w:rPr>
        <w:t xml:space="preserve"> the </w:t>
      </w:r>
      <w:r w:rsidR="00484F52" w:rsidRPr="00F72683">
        <w:rPr>
          <w:rFonts w:ascii="Arial" w:hAnsi="Arial"/>
          <w:sz w:val="22"/>
        </w:rPr>
        <w:t xml:space="preserve">American president </w:t>
      </w:r>
      <w:r w:rsidR="00F12A99">
        <w:rPr>
          <w:rFonts w:ascii="Arial" w:hAnsi="Arial"/>
          <w:sz w:val="22"/>
        </w:rPr>
        <w:t>or vice-president</w:t>
      </w:r>
      <w:r w:rsidR="00484F52" w:rsidRPr="00F72683">
        <w:rPr>
          <w:rFonts w:ascii="Arial" w:hAnsi="Arial"/>
          <w:sz w:val="22"/>
        </w:rPr>
        <w:t xml:space="preserve"> – </w:t>
      </w:r>
      <w:r w:rsidR="003616BA" w:rsidRPr="00F72683">
        <w:rPr>
          <w:rFonts w:ascii="Arial" w:hAnsi="Arial"/>
          <w:sz w:val="22"/>
        </w:rPr>
        <w:t>gathered</w:t>
      </w:r>
      <w:r w:rsidR="00484F52" w:rsidRPr="00F72683">
        <w:rPr>
          <w:rFonts w:ascii="Arial" w:hAnsi="Arial"/>
          <w:sz w:val="22"/>
        </w:rPr>
        <w:t xml:space="preserve"> at the </w:t>
      </w:r>
      <w:r w:rsidR="00484F52" w:rsidRPr="00F72683">
        <w:rPr>
          <w:rFonts w:ascii="Arial" w:hAnsi="Arial"/>
          <w:i/>
          <w:sz w:val="22"/>
        </w:rPr>
        <w:t xml:space="preserve">Place de la </w:t>
      </w:r>
      <w:proofErr w:type="spellStart"/>
      <w:r w:rsidR="00484F52" w:rsidRPr="00F72683">
        <w:rPr>
          <w:rFonts w:ascii="Arial" w:hAnsi="Arial"/>
          <w:i/>
          <w:sz w:val="22"/>
        </w:rPr>
        <w:t>Republique</w:t>
      </w:r>
      <w:proofErr w:type="spellEnd"/>
      <w:r w:rsidR="00484F52" w:rsidRPr="00F72683">
        <w:rPr>
          <w:rFonts w:ascii="Arial" w:hAnsi="Arial"/>
          <w:sz w:val="22"/>
        </w:rPr>
        <w:t xml:space="preserve"> to support </w:t>
      </w:r>
      <w:r w:rsidR="003616BA" w:rsidRPr="00F72683">
        <w:rPr>
          <w:rFonts w:ascii="Arial" w:hAnsi="Arial"/>
          <w:sz w:val="22"/>
        </w:rPr>
        <w:t>freedom of speech.</w:t>
      </w:r>
      <w:r w:rsidR="00484F52" w:rsidRPr="00F72683">
        <w:rPr>
          <w:rFonts w:ascii="Arial" w:hAnsi="Arial"/>
          <w:sz w:val="22"/>
        </w:rPr>
        <w:t xml:space="preserve"> </w:t>
      </w:r>
      <w:r w:rsidR="0074161F">
        <w:rPr>
          <w:rFonts w:ascii="Arial" w:hAnsi="Arial"/>
          <w:sz w:val="22"/>
        </w:rPr>
        <w:t>All across France and Europe, people expressed their solidarity</w:t>
      </w:r>
      <w:r w:rsidR="002A3B0F">
        <w:rPr>
          <w:rFonts w:ascii="Arial" w:hAnsi="Arial"/>
          <w:sz w:val="22"/>
        </w:rPr>
        <w:t xml:space="preserve"> by claiming</w:t>
      </w:r>
      <w:r w:rsidR="0074161F">
        <w:rPr>
          <w:rFonts w:ascii="Arial" w:hAnsi="Arial"/>
          <w:sz w:val="22"/>
        </w:rPr>
        <w:t xml:space="preserve"> ‘</w:t>
      </w:r>
      <w:r w:rsidR="0074161F" w:rsidRPr="00F12A99">
        <w:rPr>
          <w:rFonts w:ascii="Arial" w:hAnsi="Arial"/>
          <w:i/>
          <w:sz w:val="22"/>
        </w:rPr>
        <w:t xml:space="preserve">Je </w:t>
      </w:r>
      <w:proofErr w:type="spellStart"/>
      <w:proofErr w:type="gramStart"/>
      <w:r w:rsidR="0074161F" w:rsidRPr="00F12A99">
        <w:rPr>
          <w:rFonts w:ascii="Arial" w:hAnsi="Arial"/>
          <w:i/>
          <w:sz w:val="22"/>
        </w:rPr>
        <w:t>suis</w:t>
      </w:r>
      <w:proofErr w:type="spellEnd"/>
      <w:proofErr w:type="gramEnd"/>
      <w:r w:rsidR="0074161F" w:rsidRPr="00F12A99">
        <w:rPr>
          <w:rFonts w:ascii="Arial" w:hAnsi="Arial"/>
          <w:i/>
          <w:sz w:val="22"/>
        </w:rPr>
        <w:t xml:space="preserve"> Charlie’</w:t>
      </w:r>
      <w:r w:rsidR="002A3B0F">
        <w:rPr>
          <w:rFonts w:ascii="Arial" w:hAnsi="Arial"/>
          <w:sz w:val="22"/>
        </w:rPr>
        <w:t>.</w:t>
      </w:r>
      <w:r w:rsidR="0074161F">
        <w:rPr>
          <w:rFonts w:ascii="Arial" w:hAnsi="Arial"/>
          <w:sz w:val="22"/>
        </w:rPr>
        <w:t xml:space="preserve"> In the centre of Paris</w:t>
      </w:r>
      <w:r w:rsidR="002A3B0F">
        <w:rPr>
          <w:rFonts w:ascii="Arial" w:hAnsi="Arial"/>
          <w:sz w:val="22"/>
        </w:rPr>
        <w:t xml:space="preserve"> the ‘Marseillaise’ was heard, and</w:t>
      </w:r>
      <w:r w:rsidR="0074161F">
        <w:rPr>
          <w:rFonts w:ascii="Arial" w:hAnsi="Arial"/>
          <w:sz w:val="22"/>
        </w:rPr>
        <w:t xml:space="preserve"> </w:t>
      </w:r>
      <w:r w:rsidR="000C188D">
        <w:rPr>
          <w:rFonts w:ascii="Arial" w:hAnsi="Arial"/>
          <w:sz w:val="22"/>
        </w:rPr>
        <w:t>President Franç</w:t>
      </w:r>
      <w:r w:rsidR="00707906">
        <w:rPr>
          <w:rFonts w:ascii="Arial" w:hAnsi="Arial"/>
          <w:sz w:val="22"/>
        </w:rPr>
        <w:t xml:space="preserve">ois </w:t>
      </w:r>
      <w:proofErr w:type="spellStart"/>
      <w:r w:rsidR="00707906">
        <w:rPr>
          <w:rFonts w:ascii="Arial" w:hAnsi="Arial"/>
          <w:sz w:val="22"/>
        </w:rPr>
        <w:t>Hollande</w:t>
      </w:r>
      <w:proofErr w:type="spellEnd"/>
      <w:r w:rsidR="00707906">
        <w:rPr>
          <w:rFonts w:ascii="Arial" w:hAnsi="Arial"/>
          <w:sz w:val="22"/>
        </w:rPr>
        <w:t xml:space="preserve"> walked </w:t>
      </w:r>
      <w:r w:rsidR="000C188D">
        <w:rPr>
          <w:rFonts w:ascii="Arial" w:hAnsi="Arial"/>
          <w:sz w:val="22"/>
        </w:rPr>
        <w:t xml:space="preserve">arm in arm with German chancellor </w:t>
      </w:r>
      <w:r w:rsidR="006679E3">
        <w:rPr>
          <w:rFonts w:ascii="Arial" w:hAnsi="Arial"/>
          <w:sz w:val="22"/>
        </w:rPr>
        <w:t>Angela Merkel</w:t>
      </w:r>
      <w:r w:rsidR="00707906">
        <w:rPr>
          <w:rFonts w:ascii="Arial" w:hAnsi="Arial"/>
          <w:sz w:val="22"/>
        </w:rPr>
        <w:t xml:space="preserve"> as </w:t>
      </w:r>
      <w:r w:rsidR="006679E3">
        <w:rPr>
          <w:rFonts w:ascii="Arial" w:hAnsi="Arial"/>
          <w:sz w:val="22"/>
        </w:rPr>
        <w:t xml:space="preserve">if </w:t>
      </w:r>
      <w:r w:rsidR="00707906">
        <w:rPr>
          <w:rFonts w:ascii="Arial" w:hAnsi="Arial"/>
          <w:sz w:val="22"/>
        </w:rPr>
        <w:t xml:space="preserve">the parents of the European Union. </w:t>
      </w:r>
      <w:r w:rsidR="00484F52" w:rsidRPr="00F72683">
        <w:rPr>
          <w:rFonts w:ascii="Arial" w:hAnsi="Arial"/>
          <w:sz w:val="22"/>
        </w:rPr>
        <w:t xml:space="preserve">Significantly, </w:t>
      </w:r>
      <w:r w:rsidR="00707906">
        <w:rPr>
          <w:rFonts w:ascii="Arial" w:hAnsi="Arial"/>
          <w:sz w:val="22"/>
        </w:rPr>
        <w:t>some of the</w:t>
      </w:r>
      <w:r w:rsidR="00484F52" w:rsidRPr="00F72683">
        <w:rPr>
          <w:rFonts w:ascii="Arial" w:hAnsi="Arial"/>
          <w:sz w:val="22"/>
        </w:rPr>
        <w:t xml:space="preserve"> </w:t>
      </w:r>
      <w:r w:rsidR="00707906">
        <w:rPr>
          <w:rFonts w:ascii="Arial" w:hAnsi="Arial"/>
          <w:sz w:val="22"/>
        </w:rPr>
        <w:t xml:space="preserve">political </w:t>
      </w:r>
      <w:r w:rsidR="00484F52" w:rsidRPr="00F72683">
        <w:rPr>
          <w:rFonts w:ascii="Arial" w:hAnsi="Arial"/>
          <w:sz w:val="22"/>
        </w:rPr>
        <w:t xml:space="preserve">leaders, among them </w:t>
      </w:r>
      <w:r w:rsidR="00BF77E9" w:rsidRPr="00F72683">
        <w:rPr>
          <w:rFonts w:ascii="Arial" w:hAnsi="Arial"/>
          <w:sz w:val="22"/>
        </w:rPr>
        <w:t xml:space="preserve">Israeli president </w:t>
      </w:r>
      <w:proofErr w:type="spellStart"/>
      <w:r w:rsidR="00484F52" w:rsidRPr="00F72683">
        <w:rPr>
          <w:rFonts w:ascii="Arial" w:hAnsi="Arial"/>
          <w:sz w:val="22"/>
        </w:rPr>
        <w:t>Nethany</w:t>
      </w:r>
      <w:r w:rsidR="00BF77E9" w:rsidRPr="00F72683">
        <w:rPr>
          <w:rFonts w:ascii="Arial" w:hAnsi="Arial"/>
          <w:sz w:val="22"/>
        </w:rPr>
        <w:t>hanu</w:t>
      </w:r>
      <w:proofErr w:type="spellEnd"/>
      <w:r w:rsidRPr="00F72683">
        <w:rPr>
          <w:rFonts w:ascii="Arial" w:hAnsi="Arial"/>
          <w:sz w:val="22"/>
        </w:rPr>
        <w:t>,</w:t>
      </w:r>
      <w:r w:rsidR="00BF77E9" w:rsidRPr="00F72683">
        <w:rPr>
          <w:rFonts w:ascii="Arial" w:hAnsi="Arial"/>
          <w:sz w:val="22"/>
        </w:rPr>
        <w:t xml:space="preserve"> oppose</w:t>
      </w:r>
      <w:r w:rsidR="003616BA" w:rsidRPr="00F72683">
        <w:rPr>
          <w:rFonts w:ascii="Arial" w:hAnsi="Arial"/>
          <w:sz w:val="22"/>
        </w:rPr>
        <w:t xml:space="preserve"> press freedom in their own countries</w:t>
      </w:r>
      <w:r w:rsidR="00484F52" w:rsidRPr="00F72683">
        <w:rPr>
          <w:rFonts w:ascii="Arial" w:hAnsi="Arial"/>
          <w:sz w:val="22"/>
        </w:rPr>
        <w:t>.</w:t>
      </w:r>
      <w:r w:rsidR="00BF77E9" w:rsidRPr="00F72683">
        <w:rPr>
          <w:rFonts w:ascii="Arial" w:hAnsi="Arial"/>
          <w:sz w:val="22"/>
        </w:rPr>
        <w:t xml:space="preserve"> Jeremy </w:t>
      </w:r>
      <w:proofErr w:type="spellStart"/>
      <w:r w:rsidR="00BF77E9" w:rsidRPr="00F72683">
        <w:rPr>
          <w:rFonts w:ascii="Arial" w:hAnsi="Arial"/>
          <w:sz w:val="22"/>
        </w:rPr>
        <w:t>Scahill</w:t>
      </w:r>
      <w:proofErr w:type="spellEnd"/>
      <w:r w:rsidRPr="00F72683">
        <w:rPr>
          <w:rFonts w:ascii="Arial" w:hAnsi="Arial"/>
          <w:sz w:val="22"/>
        </w:rPr>
        <w:t xml:space="preserve">, co-founder of TheIntercept.org, </w:t>
      </w:r>
      <w:r w:rsidR="002A3B0F">
        <w:rPr>
          <w:rFonts w:ascii="Arial" w:hAnsi="Arial"/>
          <w:sz w:val="22"/>
        </w:rPr>
        <w:t xml:space="preserve">not incorrectly </w:t>
      </w:r>
      <w:r w:rsidR="00BF77E9" w:rsidRPr="00F72683">
        <w:rPr>
          <w:rFonts w:ascii="Arial" w:hAnsi="Arial"/>
          <w:sz w:val="22"/>
        </w:rPr>
        <w:t>referred to the ‘circus of hypocrisy’</w:t>
      </w:r>
      <w:r w:rsidR="002A3B0F">
        <w:rPr>
          <w:rFonts w:ascii="Arial" w:hAnsi="Arial"/>
          <w:sz w:val="22"/>
        </w:rPr>
        <w:t xml:space="preserve"> and underscored</w:t>
      </w:r>
      <w:r w:rsidR="007B27B5" w:rsidRPr="00F72683">
        <w:rPr>
          <w:rFonts w:ascii="Arial" w:hAnsi="Arial"/>
          <w:sz w:val="22"/>
        </w:rPr>
        <w:t xml:space="preserve"> that </w:t>
      </w:r>
      <w:r w:rsidR="007B27B5" w:rsidRPr="00F72683">
        <w:rPr>
          <w:rFonts w:ascii="Arial" w:eastAsiaTheme="minorHAnsi" w:hAnsi="Arial" w:cs="Arial"/>
          <w:sz w:val="22"/>
          <w:szCs w:val="32"/>
          <w:lang w:val="en-US"/>
        </w:rPr>
        <w:t xml:space="preserve">France has a very </w:t>
      </w:r>
      <w:proofErr w:type="spellStart"/>
      <w:r w:rsidR="007B27B5" w:rsidRPr="00F72683">
        <w:rPr>
          <w:rFonts w:ascii="Arial" w:eastAsiaTheme="minorHAnsi" w:hAnsi="Arial" w:cs="Arial"/>
          <w:sz w:val="22"/>
          <w:szCs w:val="32"/>
          <w:lang w:val="en-US"/>
        </w:rPr>
        <w:t>Islamophobic</w:t>
      </w:r>
      <w:proofErr w:type="spellEnd"/>
      <w:r w:rsidR="007B27B5" w:rsidRPr="00F72683">
        <w:rPr>
          <w:rFonts w:ascii="Arial" w:eastAsiaTheme="minorHAnsi" w:hAnsi="Arial" w:cs="Arial"/>
          <w:sz w:val="22"/>
          <w:szCs w:val="32"/>
          <w:lang w:val="en-US"/>
        </w:rPr>
        <w:t xml:space="preserve"> position toward their immigrant community, but also toward second- and third-generation Arabs or peo</w:t>
      </w:r>
      <w:r w:rsidR="002A3B0F">
        <w:rPr>
          <w:rFonts w:ascii="Arial" w:eastAsiaTheme="minorHAnsi" w:hAnsi="Arial" w:cs="Arial"/>
          <w:sz w:val="22"/>
          <w:szCs w:val="32"/>
          <w:lang w:val="en-US"/>
        </w:rPr>
        <w:t>ple from other Muslim countries</w:t>
      </w:r>
      <w:r w:rsidR="00BF77E9" w:rsidRPr="007B27B5">
        <w:rPr>
          <w:rFonts w:ascii="Arial" w:hAnsi="Arial"/>
          <w:sz w:val="22"/>
        </w:rPr>
        <w:t>.</w:t>
      </w:r>
      <w:r w:rsidR="00484F52">
        <w:rPr>
          <w:rStyle w:val="FootnoteReference"/>
          <w:rFonts w:ascii="Arial" w:hAnsi="Arial"/>
          <w:sz w:val="22"/>
        </w:rPr>
        <w:footnoteReference w:id="2"/>
      </w:r>
      <w:r w:rsidR="00484F52">
        <w:rPr>
          <w:rFonts w:ascii="Arial" w:hAnsi="Arial"/>
          <w:sz w:val="22"/>
        </w:rPr>
        <w:t xml:space="preserve"> </w:t>
      </w:r>
    </w:p>
    <w:p w:rsidR="0034046E" w:rsidRDefault="00F12A99" w:rsidP="0011647C">
      <w:pPr>
        <w:spacing w:line="360" w:lineRule="auto"/>
        <w:ind w:firstLine="720"/>
        <w:jc w:val="both"/>
        <w:rPr>
          <w:rFonts w:ascii="Arial" w:hAnsi="Arial"/>
          <w:sz w:val="22"/>
        </w:rPr>
      </w:pPr>
      <w:r>
        <w:rPr>
          <w:rFonts w:ascii="Arial" w:hAnsi="Arial"/>
          <w:sz w:val="22"/>
        </w:rPr>
        <w:t>Almost one year later, we observe that t</w:t>
      </w:r>
      <w:r w:rsidR="002A3B0F">
        <w:rPr>
          <w:rFonts w:ascii="Arial" w:hAnsi="Arial"/>
          <w:sz w:val="22"/>
        </w:rPr>
        <w:t>he consequences of the attacks have been that many Jewish people in France,</w:t>
      </w:r>
      <w:r>
        <w:rPr>
          <w:rFonts w:ascii="Arial" w:hAnsi="Arial"/>
          <w:sz w:val="22"/>
        </w:rPr>
        <w:t xml:space="preserve"> but across Europe as well, feel</w:t>
      </w:r>
      <w:r w:rsidR="002A3B0F">
        <w:rPr>
          <w:rFonts w:ascii="Arial" w:hAnsi="Arial"/>
          <w:sz w:val="22"/>
        </w:rPr>
        <w:t xml:space="preserve"> vulnerable and fearful, and that there has been a renewal of national efforts to further tighten anti-terrorism regimes and surveillance. </w:t>
      </w:r>
      <w:r w:rsidR="003930DA">
        <w:rPr>
          <w:rFonts w:ascii="Arial" w:hAnsi="Arial"/>
          <w:sz w:val="22"/>
        </w:rPr>
        <w:t xml:space="preserve">It is a widely held view that </w:t>
      </w:r>
      <w:r>
        <w:rPr>
          <w:rFonts w:ascii="Arial" w:hAnsi="Arial"/>
          <w:sz w:val="22"/>
        </w:rPr>
        <w:t xml:space="preserve">social </w:t>
      </w:r>
      <w:r w:rsidR="003930DA">
        <w:rPr>
          <w:rFonts w:ascii="Arial" w:hAnsi="Arial"/>
          <w:sz w:val="22"/>
        </w:rPr>
        <w:t>media have played a very important role in framing the attacks and in inviting reactions of solidarity</w:t>
      </w:r>
      <w:r w:rsidR="00A033AA">
        <w:rPr>
          <w:rFonts w:ascii="Arial" w:hAnsi="Arial"/>
          <w:sz w:val="22"/>
        </w:rPr>
        <w:t xml:space="preserve"> as well as of generalized fear and legislative overreach (</w:t>
      </w:r>
      <w:proofErr w:type="spellStart"/>
      <w:r w:rsidR="00A033AA">
        <w:rPr>
          <w:rFonts w:ascii="Arial" w:hAnsi="Arial"/>
          <w:sz w:val="22"/>
        </w:rPr>
        <w:t>Toope</w:t>
      </w:r>
      <w:proofErr w:type="spellEnd"/>
      <w:r w:rsidR="00A033AA">
        <w:rPr>
          <w:rFonts w:ascii="Arial" w:hAnsi="Arial"/>
          <w:sz w:val="22"/>
        </w:rPr>
        <w:t xml:space="preserve">, 2015, 213). </w:t>
      </w:r>
      <w:r w:rsidR="002B68A4">
        <w:rPr>
          <w:rFonts w:ascii="Arial" w:hAnsi="Arial"/>
          <w:sz w:val="22"/>
        </w:rPr>
        <w:t>However, w</w:t>
      </w:r>
      <w:r w:rsidR="00244E22">
        <w:rPr>
          <w:rFonts w:ascii="Arial" w:hAnsi="Arial"/>
          <w:sz w:val="22"/>
        </w:rPr>
        <w:t xml:space="preserve">hile Paris </w:t>
      </w:r>
      <w:r>
        <w:rPr>
          <w:rFonts w:ascii="Arial" w:hAnsi="Arial"/>
          <w:sz w:val="22"/>
        </w:rPr>
        <w:t xml:space="preserve">as turning point </w:t>
      </w:r>
      <w:r w:rsidR="00244E22">
        <w:rPr>
          <w:rFonts w:ascii="Arial" w:hAnsi="Arial"/>
          <w:sz w:val="22"/>
        </w:rPr>
        <w:t xml:space="preserve">has </w:t>
      </w:r>
      <w:r>
        <w:rPr>
          <w:rFonts w:ascii="Arial" w:hAnsi="Arial"/>
          <w:sz w:val="22"/>
        </w:rPr>
        <w:t xml:space="preserve">received </w:t>
      </w:r>
      <w:r w:rsidR="00244E22">
        <w:rPr>
          <w:rFonts w:ascii="Arial" w:hAnsi="Arial"/>
          <w:sz w:val="22"/>
        </w:rPr>
        <w:t xml:space="preserve">so much attention, it is not </w:t>
      </w:r>
      <w:r w:rsidR="00BE760A">
        <w:rPr>
          <w:rFonts w:ascii="Arial" w:hAnsi="Arial"/>
          <w:sz w:val="22"/>
        </w:rPr>
        <w:t>explainable</w:t>
      </w:r>
      <w:r w:rsidR="00182C30">
        <w:rPr>
          <w:rFonts w:ascii="Arial" w:hAnsi="Arial"/>
          <w:sz w:val="22"/>
        </w:rPr>
        <w:t xml:space="preserve"> that Oslo and </w:t>
      </w:r>
      <w:proofErr w:type="spellStart"/>
      <w:r w:rsidR="00182C30">
        <w:rPr>
          <w:rFonts w:ascii="Arial" w:hAnsi="Arial"/>
          <w:sz w:val="22"/>
        </w:rPr>
        <w:t>Ut</w:t>
      </w:r>
      <w:r w:rsidR="00D50F60">
        <w:rPr>
          <w:rFonts w:ascii="Arial" w:hAnsi="Arial"/>
          <w:sz w:val="22"/>
        </w:rPr>
        <w:t>ø</w:t>
      </w:r>
      <w:r w:rsidR="00244E22">
        <w:rPr>
          <w:rFonts w:ascii="Arial" w:hAnsi="Arial"/>
          <w:sz w:val="22"/>
        </w:rPr>
        <w:t>ya</w:t>
      </w:r>
      <w:proofErr w:type="spellEnd"/>
      <w:r w:rsidR="00244E22">
        <w:rPr>
          <w:rFonts w:ascii="Arial" w:hAnsi="Arial"/>
          <w:sz w:val="22"/>
        </w:rPr>
        <w:t xml:space="preserve">, where </w:t>
      </w:r>
      <w:r w:rsidR="002B68A4">
        <w:rPr>
          <w:rFonts w:ascii="Arial" w:hAnsi="Arial"/>
          <w:sz w:val="22"/>
        </w:rPr>
        <w:t xml:space="preserve">in July 2011 </w:t>
      </w:r>
      <w:r w:rsidR="00244E22">
        <w:rPr>
          <w:rFonts w:ascii="Arial" w:hAnsi="Arial"/>
          <w:sz w:val="22"/>
        </w:rPr>
        <w:t xml:space="preserve">Andres </w:t>
      </w:r>
      <w:proofErr w:type="spellStart"/>
      <w:r w:rsidR="00244E22">
        <w:rPr>
          <w:rFonts w:ascii="Arial" w:hAnsi="Arial"/>
          <w:sz w:val="22"/>
        </w:rPr>
        <w:t>Breivik</w:t>
      </w:r>
      <w:proofErr w:type="spellEnd"/>
      <w:r w:rsidR="00244E22">
        <w:rPr>
          <w:rFonts w:ascii="Arial" w:hAnsi="Arial"/>
          <w:sz w:val="22"/>
        </w:rPr>
        <w:t xml:space="preserve"> shot 77 mostly young people, is not considered a </w:t>
      </w:r>
      <w:r>
        <w:rPr>
          <w:rFonts w:ascii="Arial" w:hAnsi="Arial"/>
          <w:sz w:val="22"/>
        </w:rPr>
        <w:t xml:space="preserve">decisive moment </w:t>
      </w:r>
      <w:r w:rsidR="00244E22">
        <w:rPr>
          <w:rFonts w:ascii="Arial" w:hAnsi="Arial"/>
          <w:sz w:val="22"/>
        </w:rPr>
        <w:t>for Europe.</w:t>
      </w:r>
      <w:r w:rsidR="00BE760A">
        <w:rPr>
          <w:rFonts w:ascii="Arial" w:hAnsi="Arial"/>
          <w:sz w:val="22"/>
        </w:rPr>
        <w:t xml:space="preserve"> </w:t>
      </w:r>
      <w:proofErr w:type="spellStart"/>
      <w:proofErr w:type="gramStart"/>
      <w:r w:rsidR="00BE760A">
        <w:rPr>
          <w:rFonts w:ascii="Arial" w:hAnsi="Arial"/>
          <w:sz w:val="22"/>
        </w:rPr>
        <w:t>Breivik</w:t>
      </w:r>
      <w:proofErr w:type="spellEnd"/>
      <w:r w:rsidR="00BE760A">
        <w:rPr>
          <w:rFonts w:ascii="Arial" w:hAnsi="Arial"/>
          <w:sz w:val="22"/>
        </w:rPr>
        <w:t xml:space="preserve">, evidently, was driven by </w:t>
      </w:r>
      <w:proofErr w:type="spellStart"/>
      <w:r w:rsidR="00BE760A">
        <w:rPr>
          <w:rFonts w:ascii="Arial" w:hAnsi="Arial"/>
          <w:sz w:val="22"/>
        </w:rPr>
        <w:t>Islamophobia</w:t>
      </w:r>
      <w:proofErr w:type="spellEnd"/>
      <w:r w:rsidR="00BE760A">
        <w:rPr>
          <w:rFonts w:ascii="Arial" w:hAnsi="Arial"/>
          <w:sz w:val="22"/>
        </w:rPr>
        <w:t xml:space="preserve"> and right-wing fear of multiculturalism</w:t>
      </w:r>
      <w:proofErr w:type="gramEnd"/>
      <w:r w:rsidR="00BE760A">
        <w:rPr>
          <w:rFonts w:ascii="Arial" w:hAnsi="Arial"/>
          <w:sz w:val="22"/>
        </w:rPr>
        <w:t xml:space="preserve">, and as such </w:t>
      </w:r>
      <w:r w:rsidR="002B68A4">
        <w:rPr>
          <w:rFonts w:ascii="Arial" w:hAnsi="Arial"/>
          <w:sz w:val="22"/>
        </w:rPr>
        <w:t>he is the</w:t>
      </w:r>
      <w:r w:rsidR="00BE760A">
        <w:rPr>
          <w:rFonts w:ascii="Arial" w:hAnsi="Arial"/>
          <w:sz w:val="22"/>
        </w:rPr>
        <w:t xml:space="preserve"> exponent of </w:t>
      </w:r>
      <w:r w:rsidR="002B68A4">
        <w:rPr>
          <w:rFonts w:ascii="Arial" w:hAnsi="Arial"/>
          <w:sz w:val="22"/>
        </w:rPr>
        <w:t xml:space="preserve">a rising </w:t>
      </w:r>
      <w:r w:rsidR="00BE760A">
        <w:rPr>
          <w:rFonts w:ascii="Arial" w:hAnsi="Arial"/>
          <w:sz w:val="22"/>
        </w:rPr>
        <w:t>European xenophobia.</w:t>
      </w:r>
    </w:p>
    <w:p w:rsidR="002D42D5" w:rsidRPr="009859CD" w:rsidRDefault="0034046E" w:rsidP="0011647C">
      <w:pPr>
        <w:spacing w:line="360" w:lineRule="auto"/>
        <w:ind w:firstLine="720"/>
        <w:jc w:val="both"/>
        <w:rPr>
          <w:rFonts w:ascii="Arial" w:hAnsi="Arial"/>
          <w:sz w:val="22"/>
        </w:rPr>
      </w:pPr>
      <w:r>
        <w:rPr>
          <w:rFonts w:ascii="Arial" w:hAnsi="Arial"/>
          <w:sz w:val="22"/>
        </w:rPr>
        <w:t>Intriguingly, in the week of the att</w:t>
      </w:r>
      <w:r w:rsidR="00F12A99">
        <w:rPr>
          <w:rFonts w:ascii="Arial" w:hAnsi="Arial"/>
          <w:sz w:val="22"/>
        </w:rPr>
        <w:t>a</w:t>
      </w:r>
      <w:r>
        <w:rPr>
          <w:rFonts w:ascii="Arial" w:hAnsi="Arial"/>
          <w:sz w:val="22"/>
        </w:rPr>
        <w:t xml:space="preserve">cks in Paris, French author Michel </w:t>
      </w:r>
      <w:proofErr w:type="spellStart"/>
      <w:r>
        <w:rPr>
          <w:rFonts w:ascii="Arial" w:hAnsi="Arial"/>
          <w:sz w:val="22"/>
        </w:rPr>
        <w:t>Houellebecq</w:t>
      </w:r>
      <w:proofErr w:type="spellEnd"/>
      <w:r>
        <w:rPr>
          <w:rFonts w:ascii="Arial" w:hAnsi="Arial"/>
          <w:sz w:val="22"/>
        </w:rPr>
        <w:t xml:space="preserve"> </w:t>
      </w:r>
      <w:r w:rsidR="00F12A99">
        <w:rPr>
          <w:rFonts w:ascii="Arial" w:hAnsi="Arial"/>
          <w:sz w:val="22"/>
        </w:rPr>
        <w:t xml:space="preserve">(b. 1958) </w:t>
      </w:r>
      <w:r>
        <w:rPr>
          <w:rFonts w:ascii="Arial" w:hAnsi="Arial"/>
          <w:sz w:val="22"/>
        </w:rPr>
        <w:t xml:space="preserve">published his seventh novel, </w:t>
      </w:r>
      <w:r w:rsidR="009859CD">
        <w:rPr>
          <w:rFonts w:ascii="Arial" w:hAnsi="Arial"/>
          <w:i/>
          <w:sz w:val="22"/>
        </w:rPr>
        <w:t>Sub</w:t>
      </w:r>
      <w:r w:rsidRPr="00F12A99">
        <w:rPr>
          <w:rFonts w:ascii="Arial" w:hAnsi="Arial"/>
          <w:i/>
          <w:sz w:val="22"/>
        </w:rPr>
        <w:t>mission</w:t>
      </w:r>
      <w:r w:rsidR="00EA7E18">
        <w:rPr>
          <w:rFonts w:ascii="Arial" w:hAnsi="Arial"/>
          <w:sz w:val="22"/>
        </w:rPr>
        <w:t>,</w:t>
      </w:r>
      <w:r>
        <w:rPr>
          <w:rFonts w:ascii="Arial" w:hAnsi="Arial"/>
          <w:sz w:val="22"/>
        </w:rPr>
        <w:t xml:space="preserve"> </w:t>
      </w:r>
      <w:r w:rsidR="00F12A99">
        <w:rPr>
          <w:rFonts w:ascii="Arial" w:hAnsi="Arial"/>
          <w:sz w:val="22"/>
        </w:rPr>
        <w:t xml:space="preserve">at Flammarion, </w:t>
      </w:r>
      <w:r>
        <w:rPr>
          <w:rFonts w:ascii="Arial" w:hAnsi="Arial"/>
          <w:sz w:val="22"/>
        </w:rPr>
        <w:t xml:space="preserve">in which a middle-aged academic in Paris </w:t>
      </w:r>
      <w:r w:rsidR="00EA7E18">
        <w:rPr>
          <w:rFonts w:ascii="Arial" w:hAnsi="Arial"/>
          <w:sz w:val="22"/>
        </w:rPr>
        <w:t>observes</w:t>
      </w:r>
      <w:r>
        <w:rPr>
          <w:rFonts w:ascii="Arial" w:hAnsi="Arial"/>
          <w:sz w:val="22"/>
        </w:rPr>
        <w:t xml:space="preserve"> how a Muslim Brotherhood coalition</w:t>
      </w:r>
      <w:r w:rsidR="00E8019F">
        <w:rPr>
          <w:rFonts w:ascii="Arial" w:hAnsi="Arial"/>
          <w:sz w:val="22"/>
        </w:rPr>
        <w:t xml:space="preserve"> comes into power in France in 2022.</w:t>
      </w:r>
      <w:r w:rsidR="00EA7E18">
        <w:rPr>
          <w:rFonts w:ascii="Arial" w:hAnsi="Arial"/>
          <w:sz w:val="22"/>
        </w:rPr>
        <w:t xml:space="preserve"> In this </w:t>
      </w:r>
      <w:r w:rsidR="00EA7E18" w:rsidRPr="00EA7E18">
        <w:rPr>
          <w:rFonts w:ascii="Arial" w:hAnsi="Arial"/>
          <w:i/>
          <w:sz w:val="22"/>
        </w:rPr>
        <w:t xml:space="preserve">fable </w:t>
      </w:r>
      <w:proofErr w:type="spellStart"/>
      <w:r w:rsidR="00EA7E18" w:rsidRPr="00EA7E18">
        <w:rPr>
          <w:rFonts w:ascii="Arial" w:hAnsi="Arial"/>
          <w:i/>
          <w:sz w:val="22"/>
        </w:rPr>
        <w:t>politique</w:t>
      </w:r>
      <w:proofErr w:type="spellEnd"/>
      <w:r w:rsidR="00EA7E18" w:rsidRPr="00EA7E18">
        <w:rPr>
          <w:rFonts w:ascii="Arial" w:hAnsi="Arial"/>
          <w:i/>
          <w:sz w:val="22"/>
        </w:rPr>
        <w:t xml:space="preserve"> </w:t>
      </w:r>
      <w:proofErr w:type="gramStart"/>
      <w:r w:rsidR="00EA7E18" w:rsidRPr="00EA7E18">
        <w:rPr>
          <w:rFonts w:ascii="Arial" w:hAnsi="Arial"/>
          <w:i/>
          <w:sz w:val="22"/>
        </w:rPr>
        <w:t>et</w:t>
      </w:r>
      <w:proofErr w:type="gramEnd"/>
      <w:r w:rsidR="00EA7E18" w:rsidRPr="00EA7E18">
        <w:rPr>
          <w:rFonts w:ascii="Arial" w:hAnsi="Arial"/>
          <w:i/>
          <w:sz w:val="22"/>
        </w:rPr>
        <w:t xml:space="preserve"> morale</w:t>
      </w:r>
      <w:r w:rsidR="00EA7E18">
        <w:rPr>
          <w:rFonts w:ascii="Arial" w:hAnsi="Arial"/>
          <w:sz w:val="22"/>
        </w:rPr>
        <w:t xml:space="preserve"> </w:t>
      </w:r>
      <w:proofErr w:type="spellStart"/>
      <w:r w:rsidR="00EA7E18">
        <w:rPr>
          <w:rFonts w:ascii="Arial" w:hAnsi="Arial"/>
          <w:sz w:val="22"/>
        </w:rPr>
        <w:t>Houellebecq</w:t>
      </w:r>
      <w:proofErr w:type="spellEnd"/>
      <w:r w:rsidR="00EA7E18">
        <w:rPr>
          <w:rFonts w:ascii="Arial" w:hAnsi="Arial"/>
          <w:sz w:val="22"/>
        </w:rPr>
        <w:t xml:space="preserve"> imagines a future France, in which the country is transformed from a secular republic into a more spiritual and religious nation. The transformation is subtle but definite: Jews begin to emigrate to Israel, women start </w:t>
      </w:r>
      <w:r w:rsidR="009859CD">
        <w:rPr>
          <w:rFonts w:ascii="Arial" w:hAnsi="Arial"/>
          <w:sz w:val="22"/>
        </w:rPr>
        <w:t xml:space="preserve">covering their </w:t>
      </w:r>
      <w:r w:rsidR="0011647C">
        <w:rPr>
          <w:rFonts w:ascii="Arial" w:hAnsi="Arial"/>
          <w:sz w:val="22"/>
        </w:rPr>
        <w:t>legs</w:t>
      </w:r>
      <w:r w:rsidR="009859CD">
        <w:rPr>
          <w:rFonts w:ascii="Arial" w:hAnsi="Arial"/>
          <w:sz w:val="22"/>
        </w:rPr>
        <w:t xml:space="preserve"> and </w:t>
      </w:r>
      <w:r w:rsidR="00EA7E18">
        <w:rPr>
          <w:rFonts w:ascii="Arial" w:hAnsi="Arial"/>
          <w:sz w:val="22"/>
        </w:rPr>
        <w:t>wearing a veil, polygamy is encouraged, the university gets a new structure. The protagonist</w:t>
      </w:r>
      <w:r w:rsidR="009859CD">
        <w:rPr>
          <w:rFonts w:ascii="Arial" w:hAnsi="Arial"/>
          <w:sz w:val="22"/>
        </w:rPr>
        <w:t xml:space="preserve"> </w:t>
      </w:r>
      <w:r w:rsidR="00EA7E18">
        <w:rPr>
          <w:rFonts w:ascii="Arial" w:hAnsi="Arial"/>
          <w:sz w:val="22"/>
        </w:rPr>
        <w:t>accept</w:t>
      </w:r>
      <w:r w:rsidR="002C2113">
        <w:rPr>
          <w:rFonts w:ascii="Arial" w:hAnsi="Arial"/>
          <w:sz w:val="22"/>
        </w:rPr>
        <w:t>s</w:t>
      </w:r>
      <w:r w:rsidR="00EA7E18">
        <w:rPr>
          <w:rFonts w:ascii="Arial" w:hAnsi="Arial"/>
          <w:sz w:val="22"/>
        </w:rPr>
        <w:t xml:space="preserve"> the changes and even e</w:t>
      </w:r>
      <w:r w:rsidR="00FC62E4">
        <w:rPr>
          <w:rFonts w:ascii="Arial" w:hAnsi="Arial"/>
          <w:sz w:val="22"/>
        </w:rPr>
        <w:t xml:space="preserve">njoys the new society. </w:t>
      </w:r>
      <w:proofErr w:type="spellStart"/>
      <w:r w:rsidR="00FC62E4">
        <w:rPr>
          <w:rFonts w:ascii="Arial" w:hAnsi="Arial"/>
          <w:sz w:val="22"/>
        </w:rPr>
        <w:t>Houellebe</w:t>
      </w:r>
      <w:r w:rsidR="00EA7E18">
        <w:rPr>
          <w:rFonts w:ascii="Arial" w:hAnsi="Arial"/>
          <w:sz w:val="22"/>
        </w:rPr>
        <w:t>cq</w:t>
      </w:r>
      <w:proofErr w:type="spellEnd"/>
      <w:r w:rsidR="0011647C">
        <w:rPr>
          <w:rFonts w:ascii="Arial" w:hAnsi="Arial"/>
          <w:sz w:val="22"/>
        </w:rPr>
        <w:t xml:space="preserve"> - who</w:t>
      </w:r>
      <w:r w:rsidR="000230AB">
        <w:rPr>
          <w:rFonts w:ascii="Arial" w:hAnsi="Arial"/>
          <w:sz w:val="22"/>
        </w:rPr>
        <w:t>se</w:t>
      </w:r>
      <w:r w:rsidR="0011647C">
        <w:rPr>
          <w:rFonts w:ascii="Arial" w:hAnsi="Arial"/>
          <w:sz w:val="22"/>
        </w:rPr>
        <w:t xml:space="preserve"> </w:t>
      </w:r>
      <w:r w:rsidR="000230AB">
        <w:rPr>
          <w:rFonts w:ascii="Arial" w:hAnsi="Arial"/>
          <w:sz w:val="22"/>
        </w:rPr>
        <w:t>friend</w:t>
      </w:r>
      <w:r w:rsidR="0011647C">
        <w:rPr>
          <w:rFonts w:ascii="Arial" w:hAnsi="Arial"/>
          <w:sz w:val="22"/>
        </w:rPr>
        <w:t>, the economist Bernard Maris</w:t>
      </w:r>
      <w:r w:rsidR="000230AB">
        <w:rPr>
          <w:rFonts w:ascii="Arial" w:hAnsi="Arial"/>
          <w:sz w:val="22"/>
        </w:rPr>
        <w:t>,</w:t>
      </w:r>
      <w:r w:rsidR="0011647C">
        <w:rPr>
          <w:rFonts w:ascii="Arial" w:hAnsi="Arial"/>
          <w:sz w:val="22"/>
        </w:rPr>
        <w:t xml:space="preserve"> </w:t>
      </w:r>
      <w:r w:rsidR="000230AB">
        <w:rPr>
          <w:rFonts w:ascii="Arial" w:hAnsi="Arial"/>
          <w:sz w:val="22"/>
        </w:rPr>
        <w:t xml:space="preserve">was a victim </w:t>
      </w:r>
      <w:r w:rsidR="0011647C">
        <w:rPr>
          <w:rFonts w:ascii="Arial" w:hAnsi="Arial"/>
          <w:sz w:val="22"/>
        </w:rPr>
        <w:t xml:space="preserve">in the </w:t>
      </w:r>
      <w:r w:rsidR="000230AB">
        <w:rPr>
          <w:rFonts w:ascii="Arial" w:hAnsi="Arial"/>
          <w:sz w:val="22"/>
        </w:rPr>
        <w:t xml:space="preserve">Charlie </w:t>
      </w:r>
      <w:proofErr w:type="spellStart"/>
      <w:r w:rsidR="000230AB">
        <w:rPr>
          <w:rFonts w:ascii="Arial" w:hAnsi="Arial"/>
          <w:sz w:val="22"/>
        </w:rPr>
        <w:t>Hebdo</w:t>
      </w:r>
      <w:proofErr w:type="spellEnd"/>
      <w:r w:rsidR="000230AB">
        <w:rPr>
          <w:rFonts w:ascii="Arial" w:hAnsi="Arial"/>
          <w:sz w:val="22"/>
        </w:rPr>
        <w:t xml:space="preserve"> attack</w:t>
      </w:r>
      <w:r w:rsidR="0011647C">
        <w:rPr>
          <w:rFonts w:ascii="Arial" w:hAnsi="Arial"/>
          <w:sz w:val="22"/>
        </w:rPr>
        <w:t xml:space="preserve"> -,</w:t>
      </w:r>
      <w:r w:rsidR="00EA7E18">
        <w:rPr>
          <w:rFonts w:ascii="Arial" w:hAnsi="Arial"/>
          <w:sz w:val="22"/>
        </w:rPr>
        <w:t xml:space="preserve"> confronts the reader with a visionary </w:t>
      </w:r>
      <w:r w:rsidR="00EA7E18" w:rsidRPr="00EA7E18">
        <w:rPr>
          <w:rFonts w:ascii="Arial" w:hAnsi="Arial"/>
          <w:i/>
          <w:sz w:val="22"/>
        </w:rPr>
        <w:t>brave</w:t>
      </w:r>
      <w:r w:rsidR="006679E3">
        <w:rPr>
          <w:rFonts w:ascii="Arial" w:hAnsi="Arial"/>
          <w:i/>
          <w:sz w:val="22"/>
        </w:rPr>
        <w:t xml:space="preserve"> new </w:t>
      </w:r>
      <w:r w:rsidR="00EA7E18" w:rsidRPr="00EA7E18">
        <w:rPr>
          <w:rFonts w:ascii="Arial" w:hAnsi="Arial"/>
          <w:i/>
          <w:sz w:val="22"/>
        </w:rPr>
        <w:t>world</w:t>
      </w:r>
      <w:r w:rsidR="00EA7E18">
        <w:rPr>
          <w:rFonts w:ascii="Arial" w:hAnsi="Arial"/>
          <w:sz w:val="22"/>
        </w:rPr>
        <w:t xml:space="preserve">, that is both shocking and </w:t>
      </w:r>
      <w:r w:rsidR="002C2113">
        <w:rPr>
          <w:rFonts w:ascii="Arial" w:hAnsi="Arial"/>
          <w:sz w:val="22"/>
        </w:rPr>
        <w:t>fascinating</w:t>
      </w:r>
      <w:r w:rsidR="000230AB">
        <w:rPr>
          <w:rFonts w:ascii="Arial" w:hAnsi="Arial"/>
          <w:sz w:val="22"/>
        </w:rPr>
        <w:t xml:space="preserve">. </w:t>
      </w:r>
      <w:r w:rsidR="00EA7E18" w:rsidRPr="000238F7">
        <w:rPr>
          <w:rFonts w:ascii="Arial" w:hAnsi="Arial"/>
          <w:sz w:val="22"/>
        </w:rPr>
        <w:t>We will take</w:t>
      </w:r>
      <w:r w:rsidR="00FC62E4" w:rsidRPr="000238F7">
        <w:rPr>
          <w:rFonts w:ascii="Arial" w:hAnsi="Arial"/>
          <w:sz w:val="22"/>
        </w:rPr>
        <w:t xml:space="preserve"> the novel</w:t>
      </w:r>
      <w:r w:rsidR="00EA7E18" w:rsidRPr="000238F7">
        <w:rPr>
          <w:rFonts w:ascii="Arial" w:hAnsi="Arial"/>
          <w:sz w:val="22"/>
        </w:rPr>
        <w:t xml:space="preserve"> </w:t>
      </w:r>
      <w:r w:rsidR="00FC62E4" w:rsidRPr="000238F7">
        <w:rPr>
          <w:rFonts w:ascii="Arial" w:hAnsi="Arial"/>
          <w:sz w:val="22"/>
        </w:rPr>
        <w:t>as an example of a relatively new genre</w:t>
      </w:r>
      <w:r w:rsidR="00EA7E18" w:rsidRPr="000238F7">
        <w:rPr>
          <w:rFonts w:ascii="Arial" w:hAnsi="Arial"/>
          <w:sz w:val="22"/>
        </w:rPr>
        <w:t xml:space="preserve"> of literature, providing </w:t>
      </w:r>
      <w:r w:rsidR="002C2113" w:rsidRPr="000238F7">
        <w:rPr>
          <w:rFonts w:ascii="Arial" w:hAnsi="Arial"/>
          <w:sz w:val="22"/>
        </w:rPr>
        <w:t xml:space="preserve">a </w:t>
      </w:r>
      <w:r w:rsidR="00EA7E18" w:rsidRPr="000238F7">
        <w:rPr>
          <w:rFonts w:ascii="Arial" w:hAnsi="Arial"/>
          <w:sz w:val="22"/>
        </w:rPr>
        <w:t xml:space="preserve">critical </w:t>
      </w:r>
      <w:r w:rsidR="002C2113" w:rsidRPr="000238F7">
        <w:rPr>
          <w:rFonts w:ascii="Arial" w:hAnsi="Arial"/>
          <w:sz w:val="22"/>
        </w:rPr>
        <w:t xml:space="preserve">scenario </w:t>
      </w:r>
      <w:r w:rsidR="00EA7E18" w:rsidRPr="000238F7">
        <w:rPr>
          <w:rFonts w:ascii="Arial" w:hAnsi="Arial"/>
          <w:sz w:val="22"/>
        </w:rPr>
        <w:t xml:space="preserve">on democracy and society. </w:t>
      </w:r>
      <w:r w:rsidR="00FC62E4" w:rsidRPr="000238F7">
        <w:rPr>
          <w:rFonts w:ascii="Arial" w:hAnsi="Arial"/>
          <w:sz w:val="22"/>
        </w:rPr>
        <w:t>In the foot</w:t>
      </w:r>
      <w:r w:rsidR="006F73AA" w:rsidRPr="000238F7">
        <w:rPr>
          <w:rFonts w:ascii="Arial" w:hAnsi="Arial"/>
          <w:sz w:val="22"/>
        </w:rPr>
        <w:t>steps of Aldous Huxley and George Orwell, the French author creates an</w:t>
      </w:r>
      <w:r w:rsidR="002C2113" w:rsidRPr="000238F7">
        <w:rPr>
          <w:rFonts w:ascii="Arial" w:hAnsi="Arial"/>
          <w:sz w:val="22"/>
        </w:rPr>
        <w:t xml:space="preserve"> alternative and critique on</w:t>
      </w:r>
      <w:r w:rsidR="006F73AA" w:rsidRPr="000238F7">
        <w:rPr>
          <w:rFonts w:ascii="Arial" w:hAnsi="Arial"/>
          <w:sz w:val="22"/>
        </w:rPr>
        <w:t xml:space="preserve"> today’s political strategies</w:t>
      </w:r>
      <w:r w:rsidR="006F73AA" w:rsidRPr="00A76278">
        <w:rPr>
          <w:rFonts w:ascii="Arial" w:hAnsi="Arial"/>
          <w:color w:val="FF0000"/>
          <w:sz w:val="22"/>
        </w:rPr>
        <w:t xml:space="preserve">. </w:t>
      </w:r>
      <w:r w:rsidR="006F73AA" w:rsidRPr="009859CD">
        <w:rPr>
          <w:rFonts w:ascii="Arial" w:hAnsi="Arial"/>
          <w:sz w:val="22"/>
        </w:rPr>
        <w:t xml:space="preserve">But whereas Huxley and Orwell imagine </w:t>
      </w:r>
      <w:r w:rsidR="00FC62E4" w:rsidRPr="009859CD">
        <w:rPr>
          <w:rFonts w:ascii="Arial" w:hAnsi="Arial"/>
          <w:sz w:val="22"/>
        </w:rPr>
        <w:t>a</w:t>
      </w:r>
      <w:r w:rsidR="006F73AA" w:rsidRPr="009859CD">
        <w:rPr>
          <w:rFonts w:ascii="Arial" w:hAnsi="Arial"/>
          <w:sz w:val="22"/>
        </w:rPr>
        <w:t xml:space="preserve"> dystopia, a place as non-place, </w:t>
      </w:r>
      <w:proofErr w:type="spellStart"/>
      <w:r w:rsidR="006F73AA" w:rsidRPr="009859CD">
        <w:rPr>
          <w:rFonts w:ascii="Arial" w:hAnsi="Arial"/>
          <w:sz w:val="22"/>
        </w:rPr>
        <w:t>Houellebecq</w:t>
      </w:r>
      <w:proofErr w:type="spellEnd"/>
      <w:r w:rsidR="006F73AA" w:rsidRPr="009859CD">
        <w:rPr>
          <w:rFonts w:ascii="Arial" w:hAnsi="Arial"/>
          <w:sz w:val="22"/>
        </w:rPr>
        <w:t xml:space="preserve"> depicts a realist </w:t>
      </w:r>
      <w:proofErr w:type="gramStart"/>
      <w:r w:rsidR="006F73AA" w:rsidRPr="009859CD">
        <w:rPr>
          <w:rFonts w:ascii="Arial" w:hAnsi="Arial"/>
          <w:sz w:val="22"/>
        </w:rPr>
        <w:t>Paris, that</w:t>
      </w:r>
      <w:proofErr w:type="gramEnd"/>
      <w:r w:rsidR="006F73AA" w:rsidRPr="009859CD">
        <w:rPr>
          <w:rFonts w:ascii="Arial" w:hAnsi="Arial"/>
          <w:sz w:val="22"/>
        </w:rPr>
        <w:t xml:space="preserve"> we can recognize</w:t>
      </w:r>
      <w:r w:rsidR="00FC62E4" w:rsidRPr="009859CD">
        <w:rPr>
          <w:rFonts w:ascii="Arial" w:hAnsi="Arial"/>
          <w:sz w:val="22"/>
        </w:rPr>
        <w:t xml:space="preserve"> </w:t>
      </w:r>
      <w:r w:rsidR="006679E3" w:rsidRPr="009859CD">
        <w:rPr>
          <w:rFonts w:ascii="Arial" w:hAnsi="Arial"/>
          <w:sz w:val="22"/>
        </w:rPr>
        <w:t>and</w:t>
      </w:r>
      <w:r w:rsidR="00FC62E4" w:rsidRPr="009859CD">
        <w:rPr>
          <w:rFonts w:ascii="Arial" w:hAnsi="Arial"/>
          <w:sz w:val="22"/>
        </w:rPr>
        <w:t xml:space="preserve"> envision</w:t>
      </w:r>
      <w:r w:rsidR="000230AB">
        <w:rPr>
          <w:rFonts w:ascii="Arial" w:hAnsi="Arial"/>
          <w:sz w:val="22"/>
        </w:rPr>
        <w:t xml:space="preserve"> as a contemporary space</w:t>
      </w:r>
      <w:r w:rsidR="006F73AA" w:rsidRPr="009859CD">
        <w:rPr>
          <w:rFonts w:ascii="Arial" w:hAnsi="Arial"/>
          <w:sz w:val="22"/>
        </w:rPr>
        <w:t xml:space="preserve">. </w:t>
      </w:r>
      <w:r w:rsidR="002877F5" w:rsidRPr="009859CD">
        <w:rPr>
          <w:rFonts w:ascii="Arial" w:hAnsi="Arial"/>
          <w:sz w:val="22"/>
        </w:rPr>
        <w:t>In this article w</w:t>
      </w:r>
      <w:r w:rsidR="006F73AA" w:rsidRPr="009859CD">
        <w:rPr>
          <w:rFonts w:ascii="Arial" w:hAnsi="Arial"/>
          <w:sz w:val="22"/>
        </w:rPr>
        <w:t xml:space="preserve">e </w:t>
      </w:r>
      <w:r w:rsidR="002877F5" w:rsidRPr="009859CD">
        <w:rPr>
          <w:rFonts w:ascii="Arial" w:hAnsi="Arial"/>
          <w:sz w:val="22"/>
        </w:rPr>
        <w:t xml:space="preserve">will develop a theoretical </w:t>
      </w:r>
      <w:r w:rsidR="002C2113" w:rsidRPr="009859CD">
        <w:rPr>
          <w:rFonts w:ascii="Arial" w:hAnsi="Arial"/>
          <w:sz w:val="22"/>
        </w:rPr>
        <w:t>conceptualisation of</w:t>
      </w:r>
      <w:r w:rsidR="002877F5" w:rsidRPr="009859CD">
        <w:rPr>
          <w:rFonts w:ascii="Arial" w:hAnsi="Arial"/>
          <w:sz w:val="22"/>
        </w:rPr>
        <w:t xml:space="preserve"> the</w:t>
      </w:r>
      <w:r w:rsidR="006F73AA" w:rsidRPr="009859CD">
        <w:rPr>
          <w:rFonts w:ascii="Arial" w:hAnsi="Arial"/>
          <w:sz w:val="22"/>
        </w:rPr>
        <w:t xml:space="preserve"> </w:t>
      </w:r>
      <w:r w:rsidR="002C2113" w:rsidRPr="009859CD">
        <w:rPr>
          <w:rFonts w:ascii="Arial" w:hAnsi="Arial"/>
          <w:sz w:val="22"/>
        </w:rPr>
        <w:t xml:space="preserve">literary </w:t>
      </w:r>
      <w:r w:rsidR="006F73AA" w:rsidRPr="009859CD">
        <w:rPr>
          <w:rFonts w:ascii="Arial" w:hAnsi="Arial"/>
          <w:sz w:val="22"/>
        </w:rPr>
        <w:t>scenario</w:t>
      </w:r>
      <w:r w:rsidR="00F529AC" w:rsidRPr="009859CD">
        <w:rPr>
          <w:rFonts w:ascii="Arial" w:hAnsi="Arial"/>
          <w:sz w:val="22"/>
        </w:rPr>
        <w:t xml:space="preserve"> as ‘</w:t>
      </w:r>
      <w:proofErr w:type="spellStart"/>
      <w:r w:rsidR="00F529AC" w:rsidRPr="009859CD">
        <w:rPr>
          <w:rFonts w:ascii="Arial" w:hAnsi="Arial"/>
          <w:sz w:val="22"/>
        </w:rPr>
        <w:t>wahrscheinlichen</w:t>
      </w:r>
      <w:proofErr w:type="spellEnd"/>
      <w:r w:rsidR="00F529AC" w:rsidRPr="009859CD">
        <w:rPr>
          <w:rFonts w:ascii="Arial" w:hAnsi="Arial"/>
          <w:sz w:val="22"/>
        </w:rPr>
        <w:t xml:space="preserve"> </w:t>
      </w:r>
      <w:proofErr w:type="spellStart"/>
      <w:r w:rsidR="00F529AC" w:rsidRPr="009859CD">
        <w:rPr>
          <w:rFonts w:ascii="Arial" w:hAnsi="Arial"/>
          <w:sz w:val="22"/>
        </w:rPr>
        <w:t>Realität</w:t>
      </w:r>
      <w:proofErr w:type="spellEnd"/>
      <w:r w:rsidR="00F529AC" w:rsidRPr="009859CD">
        <w:rPr>
          <w:rFonts w:ascii="Arial" w:hAnsi="Arial"/>
          <w:sz w:val="22"/>
        </w:rPr>
        <w:t xml:space="preserve">’ </w:t>
      </w:r>
      <w:r w:rsidR="009859CD">
        <w:rPr>
          <w:rFonts w:ascii="Arial" w:hAnsi="Arial"/>
          <w:sz w:val="22"/>
        </w:rPr>
        <w:t xml:space="preserve">[probable reality] </w:t>
      </w:r>
      <w:r w:rsidR="00F529AC" w:rsidRPr="009859CD">
        <w:rPr>
          <w:rFonts w:ascii="Arial" w:hAnsi="Arial"/>
          <w:sz w:val="22"/>
        </w:rPr>
        <w:t>(Esposito 2007)</w:t>
      </w:r>
      <w:r w:rsidR="006F73AA" w:rsidRPr="009859CD">
        <w:rPr>
          <w:rFonts w:ascii="Arial" w:hAnsi="Arial"/>
          <w:sz w:val="22"/>
        </w:rPr>
        <w:t>, and w</w:t>
      </w:r>
      <w:r w:rsidR="006679E3" w:rsidRPr="009859CD">
        <w:rPr>
          <w:rFonts w:ascii="Arial" w:hAnsi="Arial"/>
          <w:sz w:val="22"/>
        </w:rPr>
        <w:t xml:space="preserve">e will compare the French novel </w:t>
      </w:r>
      <w:r w:rsidR="006F73AA" w:rsidRPr="009859CD">
        <w:rPr>
          <w:rFonts w:ascii="Arial" w:hAnsi="Arial"/>
          <w:sz w:val="22"/>
        </w:rPr>
        <w:t xml:space="preserve">with </w:t>
      </w:r>
      <w:r w:rsidR="0011647C">
        <w:rPr>
          <w:rFonts w:ascii="Arial" w:hAnsi="Arial"/>
          <w:sz w:val="22"/>
        </w:rPr>
        <w:t>an</w:t>
      </w:r>
      <w:r w:rsidR="009859CD">
        <w:rPr>
          <w:rFonts w:ascii="Arial" w:hAnsi="Arial"/>
          <w:sz w:val="22"/>
        </w:rPr>
        <w:t xml:space="preserve">other </w:t>
      </w:r>
      <w:r w:rsidR="0011647C">
        <w:rPr>
          <w:rFonts w:ascii="Arial" w:hAnsi="Arial"/>
          <w:sz w:val="22"/>
        </w:rPr>
        <w:t>novel</w:t>
      </w:r>
      <w:r w:rsidR="006F73AA" w:rsidRPr="009859CD">
        <w:rPr>
          <w:rFonts w:ascii="Arial" w:hAnsi="Arial"/>
          <w:sz w:val="22"/>
        </w:rPr>
        <w:t xml:space="preserve"> recently written by </w:t>
      </w:r>
      <w:r w:rsidR="0011647C">
        <w:rPr>
          <w:rFonts w:ascii="Arial" w:hAnsi="Arial"/>
          <w:sz w:val="22"/>
        </w:rPr>
        <w:t>a European author</w:t>
      </w:r>
      <w:r w:rsidR="009859CD">
        <w:rPr>
          <w:rFonts w:ascii="Arial" w:hAnsi="Arial"/>
          <w:sz w:val="22"/>
        </w:rPr>
        <w:t xml:space="preserve"> in </w:t>
      </w:r>
      <w:r w:rsidR="000230AB">
        <w:rPr>
          <w:rFonts w:ascii="Arial" w:hAnsi="Arial"/>
          <w:sz w:val="22"/>
        </w:rPr>
        <w:t>Portugal</w:t>
      </w:r>
      <w:r w:rsidR="006F73AA" w:rsidRPr="009859CD">
        <w:rPr>
          <w:rFonts w:ascii="Arial" w:hAnsi="Arial"/>
          <w:sz w:val="22"/>
        </w:rPr>
        <w:t xml:space="preserve">. Ideas and literary strategies will </w:t>
      </w:r>
      <w:r w:rsidR="002877F5" w:rsidRPr="009859CD">
        <w:rPr>
          <w:rFonts w:ascii="Arial" w:hAnsi="Arial"/>
          <w:sz w:val="22"/>
        </w:rPr>
        <w:t xml:space="preserve">then </w:t>
      </w:r>
      <w:r w:rsidR="006F73AA" w:rsidRPr="009859CD">
        <w:rPr>
          <w:rFonts w:ascii="Arial" w:hAnsi="Arial"/>
          <w:sz w:val="22"/>
        </w:rPr>
        <w:t xml:space="preserve">be compared, and will lead in the conclusion to an observation about the </w:t>
      </w:r>
      <w:r w:rsidR="00F03767" w:rsidRPr="009859CD">
        <w:rPr>
          <w:rFonts w:ascii="Arial" w:hAnsi="Arial"/>
          <w:sz w:val="22"/>
        </w:rPr>
        <w:t xml:space="preserve">democratic </w:t>
      </w:r>
      <w:r w:rsidR="006F73AA" w:rsidRPr="009859CD">
        <w:rPr>
          <w:rFonts w:ascii="Arial" w:hAnsi="Arial"/>
          <w:sz w:val="22"/>
        </w:rPr>
        <w:t xml:space="preserve">impact of literature in </w:t>
      </w:r>
      <w:r w:rsidR="006679E3" w:rsidRPr="009859CD">
        <w:rPr>
          <w:rFonts w:ascii="Arial" w:hAnsi="Arial"/>
          <w:sz w:val="22"/>
        </w:rPr>
        <w:t xml:space="preserve">current </w:t>
      </w:r>
      <w:r w:rsidR="006F73AA" w:rsidRPr="009859CD">
        <w:rPr>
          <w:rFonts w:ascii="Arial" w:hAnsi="Arial"/>
          <w:sz w:val="22"/>
        </w:rPr>
        <w:t>European politics and critical thinking.</w:t>
      </w:r>
    </w:p>
    <w:p w:rsidR="002877F5" w:rsidRDefault="002877F5" w:rsidP="0011647C">
      <w:pPr>
        <w:spacing w:line="360" w:lineRule="auto"/>
        <w:ind w:firstLine="720"/>
        <w:jc w:val="both"/>
        <w:rPr>
          <w:rFonts w:ascii="Arial" w:hAnsi="Arial"/>
          <w:sz w:val="22"/>
        </w:rPr>
      </w:pPr>
    </w:p>
    <w:p w:rsidR="002877F5" w:rsidRPr="002877F5" w:rsidRDefault="007C63A6" w:rsidP="0011647C">
      <w:pPr>
        <w:spacing w:line="360" w:lineRule="auto"/>
        <w:jc w:val="both"/>
        <w:rPr>
          <w:rFonts w:ascii="Arial" w:hAnsi="Arial"/>
          <w:b/>
          <w:sz w:val="22"/>
        </w:rPr>
      </w:pPr>
      <w:r>
        <w:rPr>
          <w:rFonts w:ascii="Arial" w:hAnsi="Arial"/>
          <w:b/>
          <w:sz w:val="22"/>
        </w:rPr>
        <w:t>Conceptualization: i</w:t>
      </w:r>
      <w:r w:rsidR="00CD6535">
        <w:rPr>
          <w:rFonts w:ascii="Arial" w:hAnsi="Arial"/>
          <w:b/>
          <w:sz w:val="22"/>
        </w:rPr>
        <w:t>maginary</w:t>
      </w:r>
      <w:r w:rsidR="002877F5" w:rsidRPr="002877F5">
        <w:rPr>
          <w:rFonts w:ascii="Arial" w:hAnsi="Arial"/>
          <w:b/>
          <w:sz w:val="22"/>
        </w:rPr>
        <w:t xml:space="preserve"> scenario</w:t>
      </w:r>
    </w:p>
    <w:p w:rsidR="00932188" w:rsidRDefault="002C2113" w:rsidP="0011647C">
      <w:pPr>
        <w:spacing w:line="360" w:lineRule="auto"/>
        <w:jc w:val="both"/>
        <w:rPr>
          <w:rFonts w:ascii="Arial" w:hAnsi="Arial"/>
          <w:sz w:val="22"/>
        </w:rPr>
      </w:pPr>
      <w:r>
        <w:rPr>
          <w:rFonts w:ascii="Arial" w:hAnsi="Arial"/>
          <w:sz w:val="22"/>
        </w:rPr>
        <w:t xml:space="preserve">Aldous Huxley’s </w:t>
      </w:r>
      <w:r w:rsidRPr="002C2113">
        <w:rPr>
          <w:rFonts w:ascii="Arial" w:hAnsi="Arial"/>
          <w:i/>
          <w:sz w:val="22"/>
        </w:rPr>
        <w:t>Brave New World</w:t>
      </w:r>
      <w:r w:rsidR="00E71D64">
        <w:rPr>
          <w:rFonts w:ascii="Arial" w:hAnsi="Arial"/>
          <w:i/>
          <w:sz w:val="22"/>
        </w:rPr>
        <w:t xml:space="preserve"> (1932</w:t>
      </w:r>
      <w:r>
        <w:rPr>
          <w:rFonts w:ascii="Arial" w:hAnsi="Arial"/>
          <w:i/>
          <w:sz w:val="22"/>
        </w:rPr>
        <w:t>)</w:t>
      </w:r>
      <w:r w:rsidR="00F15943">
        <w:rPr>
          <w:rFonts w:ascii="Arial" w:hAnsi="Arial"/>
          <w:sz w:val="22"/>
        </w:rPr>
        <w:t xml:space="preserve"> and George Orwell’s </w:t>
      </w:r>
      <w:r w:rsidR="00F15943" w:rsidRPr="002C2113">
        <w:rPr>
          <w:rFonts w:ascii="Arial" w:hAnsi="Arial"/>
          <w:i/>
          <w:sz w:val="22"/>
        </w:rPr>
        <w:t>1984</w:t>
      </w:r>
      <w:r w:rsidR="00F15943">
        <w:rPr>
          <w:rFonts w:ascii="Arial" w:hAnsi="Arial"/>
          <w:sz w:val="22"/>
        </w:rPr>
        <w:t xml:space="preserve"> (1949)</w:t>
      </w:r>
      <w:r w:rsidR="00F529AC">
        <w:rPr>
          <w:rFonts w:ascii="Arial" w:hAnsi="Arial"/>
          <w:sz w:val="22"/>
        </w:rPr>
        <w:t xml:space="preserve"> </w:t>
      </w:r>
      <w:r w:rsidR="00F15943">
        <w:rPr>
          <w:rFonts w:ascii="Arial" w:hAnsi="Arial"/>
          <w:sz w:val="22"/>
        </w:rPr>
        <w:t>explore the danger of soc</w:t>
      </w:r>
      <w:r w:rsidR="00F529AC">
        <w:rPr>
          <w:rFonts w:ascii="Arial" w:hAnsi="Arial"/>
          <w:sz w:val="22"/>
        </w:rPr>
        <w:t xml:space="preserve">ial and technological progress; in this context </w:t>
      </w:r>
      <w:r w:rsidR="00F15943">
        <w:rPr>
          <w:rFonts w:ascii="Arial" w:hAnsi="Arial"/>
          <w:sz w:val="22"/>
        </w:rPr>
        <w:t xml:space="preserve">Huxley </w:t>
      </w:r>
      <w:r w:rsidR="00F529AC">
        <w:rPr>
          <w:rFonts w:ascii="Arial" w:hAnsi="Arial"/>
          <w:sz w:val="22"/>
        </w:rPr>
        <w:t xml:space="preserve">in particular </w:t>
      </w:r>
      <w:r w:rsidR="00F15943">
        <w:rPr>
          <w:rFonts w:ascii="Arial" w:hAnsi="Arial"/>
          <w:sz w:val="22"/>
        </w:rPr>
        <w:t>questions the hedoni</w:t>
      </w:r>
      <w:r w:rsidR="00F529AC">
        <w:rPr>
          <w:rFonts w:ascii="Arial" w:hAnsi="Arial"/>
          <w:sz w:val="22"/>
        </w:rPr>
        <w:t xml:space="preserve">stic nature of human beings, and </w:t>
      </w:r>
      <w:r w:rsidR="00F15943">
        <w:rPr>
          <w:rFonts w:ascii="Arial" w:hAnsi="Arial"/>
          <w:sz w:val="22"/>
        </w:rPr>
        <w:t xml:space="preserve">Orwell </w:t>
      </w:r>
      <w:r w:rsidR="00F529AC">
        <w:rPr>
          <w:rFonts w:ascii="Arial" w:hAnsi="Arial"/>
          <w:sz w:val="22"/>
        </w:rPr>
        <w:t xml:space="preserve">examines the </w:t>
      </w:r>
      <w:r w:rsidR="003C1FF2">
        <w:rPr>
          <w:rFonts w:ascii="Arial" w:hAnsi="Arial"/>
          <w:sz w:val="22"/>
        </w:rPr>
        <w:t xml:space="preserve">human </w:t>
      </w:r>
      <w:r w:rsidR="00F529AC">
        <w:rPr>
          <w:rFonts w:ascii="Arial" w:hAnsi="Arial"/>
          <w:sz w:val="22"/>
        </w:rPr>
        <w:t>drive to</w:t>
      </w:r>
      <w:r w:rsidR="00F15943">
        <w:rPr>
          <w:rFonts w:ascii="Arial" w:hAnsi="Arial"/>
          <w:sz w:val="22"/>
        </w:rPr>
        <w:t xml:space="preserve"> conformity.</w:t>
      </w:r>
      <w:r w:rsidR="00F80424">
        <w:rPr>
          <w:rFonts w:ascii="Arial" w:hAnsi="Arial"/>
          <w:sz w:val="22"/>
        </w:rPr>
        <w:t xml:space="preserve"> Both the </w:t>
      </w:r>
      <w:r w:rsidR="00F529AC">
        <w:rPr>
          <w:rFonts w:ascii="Arial" w:hAnsi="Arial"/>
          <w:sz w:val="22"/>
        </w:rPr>
        <w:t xml:space="preserve">very controlled </w:t>
      </w:r>
      <w:proofErr w:type="spellStart"/>
      <w:r w:rsidR="00F80424">
        <w:rPr>
          <w:rFonts w:ascii="Arial" w:hAnsi="Arial"/>
          <w:sz w:val="22"/>
        </w:rPr>
        <w:t>Fordson</w:t>
      </w:r>
      <w:proofErr w:type="spellEnd"/>
      <w:r w:rsidR="00E71D64">
        <w:rPr>
          <w:rFonts w:ascii="Arial" w:hAnsi="Arial"/>
          <w:sz w:val="22"/>
        </w:rPr>
        <w:t xml:space="preserve"> New World </w:t>
      </w:r>
      <w:r w:rsidR="00F80424">
        <w:rPr>
          <w:rFonts w:ascii="Arial" w:hAnsi="Arial"/>
          <w:sz w:val="22"/>
        </w:rPr>
        <w:t xml:space="preserve">and </w:t>
      </w:r>
      <w:r w:rsidR="00F529AC">
        <w:rPr>
          <w:rFonts w:ascii="Arial" w:hAnsi="Arial"/>
          <w:sz w:val="22"/>
        </w:rPr>
        <w:t xml:space="preserve">free </w:t>
      </w:r>
      <w:r w:rsidR="00932188">
        <w:rPr>
          <w:rFonts w:ascii="Arial" w:hAnsi="Arial"/>
          <w:sz w:val="22"/>
        </w:rPr>
        <w:t>Savage R</w:t>
      </w:r>
      <w:r w:rsidR="00F80424">
        <w:rPr>
          <w:rFonts w:ascii="Arial" w:hAnsi="Arial"/>
          <w:sz w:val="22"/>
        </w:rPr>
        <w:t xml:space="preserve">eservation </w:t>
      </w:r>
      <w:r w:rsidR="00E71D64">
        <w:rPr>
          <w:rFonts w:ascii="Arial" w:hAnsi="Arial"/>
          <w:sz w:val="22"/>
        </w:rPr>
        <w:t xml:space="preserve">and the </w:t>
      </w:r>
      <w:r w:rsidR="00F529AC">
        <w:rPr>
          <w:rFonts w:ascii="Arial" w:hAnsi="Arial"/>
          <w:sz w:val="22"/>
        </w:rPr>
        <w:t xml:space="preserve">cold </w:t>
      </w:r>
      <w:r w:rsidR="00E71D64">
        <w:rPr>
          <w:rFonts w:ascii="Arial" w:hAnsi="Arial"/>
          <w:sz w:val="22"/>
        </w:rPr>
        <w:t>Republic of Oceania can be considered r</w:t>
      </w:r>
      <w:r w:rsidR="00F529AC">
        <w:rPr>
          <w:rFonts w:ascii="Arial" w:hAnsi="Arial"/>
          <w:sz w:val="22"/>
        </w:rPr>
        <w:t>epresentations of modern states</w:t>
      </w:r>
      <w:r w:rsidR="00E71D64">
        <w:rPr>
          <w:rFonts w:ascii="Arial" w:hAnsi="Arial"/>
          <w:sz w:val="22"/>
        </w:rPr>
        <w:t xml:space="preserve">, Huxley’s model </w:t>
      </w:r>
      <w:r w:rsidR="00F80424">
        <w:rPr>
          <w:rFonts w:ascii="Arial" w:hAnsi="Arial"/>
          <w:sz w:val="22"/>
        </w:rPr>
        <w:t>being</w:t>
      </w:r>
      <w:r w:rsidR="00E71D64">
        <w:rPr>
          <w:rFonts w:ascii="Arial" w:hAnsi="Arial"/>
          <w:sz w:val="22"/>
        </w:rPr>
        <w:t xml:space="preserve"> American society, </w:t>
      </w:r>
      <w:r w:rsidR="00F80424">
        <w:rPr>
          <w:rFonts w:ascii="Arial" w:hAnsi="Arial"/>
          <w:sz w:val="22"/>
        </w:rPr>
        <w:t xml:space="preserve">while </w:t>
      </w:r>
      <w:r w:rsidR="00E71D64">
        <w:rPr>
          <w:rFonts w:ascii="Arial" w:hAnsi="Arial"/>
          <w:sz w:val="22"/>
        </w:rPr>
        <w:t xml:space="preserve">Orwell draws on the features of the totalitarian </w:t>
      </w:r>
      <w:proofErr w:type="gramStart"/>
      <w:r w:rsidR="00E71D64">
        <w:rPr>
          <w:rFonts w:ascii="Arial" w:hAnsi="Arial"/>
          <w:sz w:val="22"/>
        </w:rPr>
        <w:t>regimes which</w:t>
      </w:r>
      <w:proofErr w:type="gramEnd"/>
      <w:r w:rsidR="00E71D64">
        <w:rPr>
          <w:rFonts w:ascii="Arial" w:hAnsi="Arial"/>
          <w:sz w:val="22"/>
        </w:rPr>
        <w:t xml:space="preserve"> developed in the Soviet Union and</w:t>
      </w:r>
      <w:r w:rsidR="00F80424">
        <w:rPr>
          <w:rFonts w:ascii="Arial" w:hAnsi="Arial"/>
          <w:sz w:val="22"/>
        </w:rPr>
        <w:t xml:space="preserve"> Germany in the 1920s-30s (</w:t>
      </w:r>
      <w:proofErr w:type="spellStart"/>
      <w:r w:rsidR="00F80424">
        <w:rPr>
          <w:rFonts w:ascii="Arial" w:hAnsi="Arial"/>
          <w:sz w:val="22"/>
        </w:rPr>
        <w:t>Firchow</w:t>
      </w:r>
      <w:proofErr w:type="spellEnd"/>
      <w:r w:rsidR="00F80424">
        <w:rPr>
          <w:rFonts w:ascii="Arial" w:hAnsi="Arial"/>
          <w:sz w:val="22"/>
        </w:rPr>
        <w:t xml:space="preserve"> 1966, </w:t>
      </w:r>
      <w:proofErr w:type="spellStart"/>
      <w:r w:rsidR="00F80424">
        <w:rPr>
          <w:rFonts w:ascii="Arial" w:hAnsi="Arial"/>
          <w:sz w:val="22"/>
        </w:rPr>
        <w:t>Varicchio</w:t>
      </w:r>
      <w:proofErr w:type="spellEnd"/>
      <w:r w:rsidR="00F80424">
        <w:rPr>
          <w:rFonts w:ascii="Arial" w:hAnsi="Arial"/>
          <w:sz w:val="22"/>
        </w:rPr>
        <w:t xml:space="preserve"> 1999). </w:t>
      </w:r>
      <w:r w:rsidR="00F80424" w:rsidRPr="00F529AC">
        <w:rPr>
          <w:rFonts w:ascii="Arial" w:hAnsi="Arial"/>
          <w:i/>
          <w:sz w:val="22"/>
        </w:rPr>
        <w:t>Brave New World</w:t>
      </w:r>
      <w:r w:rsidR="00F80424">
        <w:rPr>
          <w:rFonts w:ascii="Arial" w:hAnsi="Arial"/>
          <w:sz w:val="22"/>
        </w:rPr>
        <w:t xml:space="preserve"> opens with an epigraph from the Russian philosopher Nicolas </w:t>
      </w:r>
      <w:proofErr w:type="spellStart"/>
      <w:r w:rsidR="00F80424">
        <w:rPr>
          <w:rFonts w:ascii="Arial" w:hAnsi="Arial"/>
          <w:sz w:val="22"/>
        </w:rPr>
        <w:t>Berdiaeff</w:t>
      </w:r>
      <w:proofErr w:type="spellEnd"/>
      <w:r w:rsidR="00F80424">
        <w:rPr>
          <w:rFonts w:ascii="Arial" w:hAnsi="Arial"/>
          <w:sz w:val="22"/>
        </w:rPr>
        <w:t xml:space="preserve"> arguing that </w:t>
      </w:r>
      <w:r w:rsidR="00F80424" w:rsidRPr="00F80424">
        <w:rPr>
          <w:rFonts w:ascii="Arial" w:hAnsi="Arial"/>
          <w:i/>
          <w:sz w:val="22"/>
        </w:rPr>
        <w:t xml:space="preserve">‘les </w:t>
      </w:r>
      <w:proofErr w:type="spellStart"/>
      <w:r w:rsidR="00F80424" w:rsidRPr="00F80424">
        <w:rPr>
          <w:rFonts w:ascii="Arial" w:hAnsi="Arial"/>
          <w:i/>
          <w:sz w:val="22"/>
        </w:rPr>
        <w:t>utopies</w:t>
      </w:r>
      <w:proofErr w:type="spellEnd"/>
      <w:r w:rsidR="00F80424" w:rsidRPr="00F80424">
        <w:rPr>
          <w:rFonts w:ascii="Arial" w:hAnsi="Arial"/>
          <w:i/>
          <w:sz w:val="22"/>
        </w:rPr>
        <w:t xml:space="preserve"> </w:t>
      </w:r>
      <w:proofErr w:type="spellStart"/>
      <w:r w:rsidR="00F80424" w:rsidRPr="00F80424">
        <w:rPr>
          <w:rFonts w:ascii="Arial" w:hAnsi="Arial"/>
          <w:i/>
          <w:sz w:val="22"/>
        </w:rPr>
        <w:t>apparaissent</w:t>
      </w:r>
      <w:proofErr w:type="spellEnd"/>
      <w:r w:rsidR="00F80424" w:rsidRPr="00F80424">
        <w:rPr>
          <w:rFonts w:ascii="Arial" w:hAnsi="Arial"/>
          <w:i/>
          <w:sz w:val="22"/>
        </w:rPr>
        <w:t xml:space="preserve"> </w:t>
      </w:r>
      <w:proofErr w:type="spellStart"/>
      <w:r w:rsidR="00F80424" w:rsidRPr="00F80424">
        <w:rPr>
          <w:rFonts w:ascii="Arial" w:hAnsi="Arial"/>
          <w:i/>
          <w:sz w:val="22"/>
        </w:rPr>
        <w:t>comme</w:t>
      </w:r>
      <w:proofErr w:type="spellEnd"/>
      <w:r w:rsidR="00F80424" w:rsidRPr="00F80424">
        <w:rPr>
          <w:rFonts w:ascii="Arial" w:hAnsi="Arial"/>
          <w:i/>
          <w:sz w:val="22"/>
        </w:rPr>
        <w:t xml:space="preserve"> </w:t>
      </w:r>
      <w:proofErr w:type="spellStart"/>
      <w:r w:rsidR="00F80424" w:rsidRPr="00F80424">
        <w:rPr>
          <w:rFonts w:ascii="Arial" w:hAnsi="Arial"/>
          <w:i/>
          <w:sz w:val="22"/>
        </w:rPr>
        <w:t>bien</w:t>
      </w:r>
      <w:proofErr w:type="spellEnd"/>
      <w:r w:rsidR="00F80424" w:rsidRPr="00F80424">
        <w:rPr>
          <w:rFonts w:ascii="Arial" w:hAnsi="Arial"/>
          <w:i/>
          <w:sz w:val="22"/>
        </w:rPr>
        <w:t xml:space="preserve"> plus </w:t>
      </w:r>
      <w:proofErr w:type="spellStart"/>
      <w:r w:rsidR="00F80424" w:rsidRPr="00F80424">
        <w:rPr>
          <w:rFonts w:ascii="Arial" w:hAnsi="Arial"/>
          <w:i/>
          <w:sz w:val="22"/>
        </w:rPr>
        <w:t>réalisables</w:t>
      </w:r>
      <w:proofErr w:type="spellEnd"/>
      <w:r w:rsidR="00F80424" w:rsidRPr="00F80424">
        <w:rPr>
          <w:rFonts w:ascii="Arial" w:hAnsi="Arial"/>
          <w:i/>
          <w:sz w:val="22"/>
        </w:rPr>
        <w:t xml:space="preserve"> </w:t>
      </w:r>
      <w:proofErr w:type="spellStart"/>
      <w:r w:rsidR="00F80424" w:rsidRPr="00F80424">
        <w:rPr>
          <w:rFonts w:ascii="Arial" w:hAnsi="Arial"/>
          <w:i/>
          <w:sz w:val="22"/>
        </w:rPr>
        <w:t>qu’on</w:t>
      </w:r>
      <w:proofErr w:type="spellEnd"/>
      <w:r w:rsidR="00F80424" w:rsidRPr="00F80424">
        <w:rPr>
          <w:rFonts w:ascii="Arial" w:hAnsi="Arial"/>
          <w:i/>
          <w:sz w:val="22"/>
        </w:rPr>
        <w:t xml:space="preserve"> ne le </w:t>
      </w:r>
      <w:proofErr w:type="spellStart"/>
      <w:r w:rsidR="00F80424" w:rsidRPr="00F80424">
        <w:rPr>
          <w:rFonts w:ascii="Arial" w:hAnsi="Arial"/>
          <w:i/>
          <w:sz w:val="22"/>
        </w:rPr>
        <w:t>croyait</w:t>
      </w:r>
      <w:proofErr w:type="spellEnd"/>
      <w:r w:rsidR="00F80424" w:rsidRPr="00F80424">
        <w:rPr>
          <w:rFonts w:ascii="Arial" w:hAnsi="Arial"/>
          <w:i/>
          <w:sz w:val="22"/>
        </w:rPr>
        <w:t xml:space="preserve"> autrefois’</w:t>
      </w:r>
      <w:r w:rsidR="00F80424">
        <w:rPr>
          <w:rFonts w:ascii="Arial" w:hAnsi="Arial"/>
          <w:sz w:val="22"/>
        </w:rPr>
        <w:t>, utopia is not</w:t>
      </w:r>
      <w:r w:rsidR="00F529AC">
        <w:rPr>
          <w:rFonts w:ascii="Arial" w:hAnsi="Arial"/>
          <w:sz w:val="22"/>
        </w:rPr>
        <w:t xml:space="preserve"> so far away as we think, </w:t>
      </w:r>
      <w:r w:rsidR="00651122">
        <w:rPr>
          <w:rFonts w:ascii="Arial" w:hAnsi="Arial"/>
          <w:sz w:val="22"/>
        </w:rPr>
        <w:t>as such challenging</w:t>
      </w:r>
      <w:r w:rsidR="00F529AC">
        <w:rPr>
          <w:rFonts w:ascii="Arial" w:hAnsi="Arial"/>
          <w:sz w:val="22"/>
        </w:rPr>
        <w:t xml:space="preserve"> the reader to reflect on current societal models which could </w:t>
      </w:r>
      <w:r w:rsidR="00651122">
        <w:rPr>
          <w:rFonts w:ascii="Arial" w:hAnsi="Arial"/>
          <w:sz w:val="22"/>
        </w:rPr>
        <w:t>transform</w:t>
      </w:r>
      <w:r w:rsidR="00F529AC">
        <w:rPr>
          <w:rFonts w:ascii="Arial" w:hAnsi="Arial"/>
          <w:sz w:val="22"/>
        </w:rPr>
        <w:t xml:space="preserve"> into utopian places. </w:t>
      </w:r>
      <w:r w:rsidR="001A4A87">
        <w:rPr>
          <w:rFonts w:ascii="Arial" w:hAnsi="Arial"/>
          <w:sz w:val="22"/>
        </w:rPr>
        <w:t>Huxley</w:t>
      </w:r>
      <w:r w:rsidR="00651122">
        <w:rPr>
          <w:rFonts w:ascii="Arial" w:hAnsi="Arial"/>
          <w:sz w:val="22"/>
        </w:rPr>
        <w:t>’s novel, however,</w:t>
      </w:r>
      <w:r w:rsidR="001A4A87">
        <w:rPr>
          <w:rFonts w:ascii="Arial" w:hAnsi="Arial"/>
          <w:sz w:val="22"/>
        </w:rPr>
        <w:t xml:space="preserve"> demonstrates that the utopia, albeit it’s efficiency and stability, is not really a place to live</w:t>
      </w:r>
      <w:r w:rsidR="000230AB">
        <w:rPr>
          <w:rFonts w:ascii="Arial" w:hAnsi="Arial"/>
          <w:sz w:val="22"/>
        </w:rPr>
        <w:t xml:space="preserve"> in</w:t>
      </w:r>
      <w:r w:rsidR="00651122">
        <w:rPr>
          <w:rFonts w:ascii="Arial" w:hAnsi="Arial"/>
          <w:sz w:val="22"/>
        </w:rPr>
        <w:t>. In the final section of the book</w:t>
      </w:r>
      <w:r w:rsidR="001A4A87">
        <w:rPr>
          <w:rFonts w:ascii="Arial" w:hAnsi="Arial"/>
          <w:sz w:val="22"/>
        </w:rPr>
        <w:t xml:space="preserve"> Mr. Savage choose</w:t>
      </w:r>
      <w:r w:rsidR="00651122">
        <w:rPr>
          <w:rFonts w:ascii="Arial" w:hAnsi="Arial"/>
          <w:sz w:val="22"/>
        </w:rPr>
        <w:t>s</w:t>
      </w:r>
      <w:r w:rsidR="001A4A87">
        <w:rPr>
          <w:rFonts w:ascii="Arial" w:hAnsi="Arial"/>
          <w:sz w:val="22"/>
        </w:rPr>
        <w:t xml:space="preserve"> to hang himself and to escape the ‘welfare-tyranny’ (Huxley</w:t>
      </w:r>
      <w:r w:rsidR="003C1FF2">
        <w:rPr>
          <w:rFonts w:ascii="Arial" w:hAnsi="Arial"/>
          <w:sz w:val="22"/>
        </w:rPr>
        <w:t>,</w:t>
      </w:r>
      <w:r w:rsidR="001A4A87">
        <w:rPr>
          <w:rFonts w:ascii="Arial" w:hAnsi="Arial"/>
          <w:sz w:val="22"/>
        </w:rPr>
        <w:t xml:space="preserve"> Foreword, 1946). </w:t>
      </w:r>
    </w:p>
    <w:p w:rsidR="003C1FF2" w:rsidRDefault="00932188" w:rsidP="0011647C">
      <w:pPr>
        <w:spacing w:line="360" w:lineRule="auto"/>
        <w:ind w:firstLine="720"/>
        <w:jc w:val="both"/>
        <w:rPr>
          <w:rFonts w:ascii="Arial" w:hAnsi="Arial"/>
          <w:sz w:val="22"/>
        </w:rPr>
      </w:pPr>
      <w:proofErr w:type="spellStart"/>
      <w:r>
        <w:rPr>
          <w:rFonts w:ascii="Arial" w:hAnsi="Arial"/>
          <w:sz w:val="22"/>
        </w:rPr>
        <w:t>Houellebecq’s</w:t>
      </w:r>
      <w:proofErr w:type="spellEnd"/>
      <w:r>
        <w:rPr>
          <w:rFonts w:ascii="Arial" w:hAnsi="Arial"/>
          <w:sz w:val="22"/>
        </w:rPr>
        <w:t xml:space="preserve"> </w:t>
      </w:r>
      <w:r w:rsidR="003343B5">
        <w:rPr>
          <w:rFonts w:ascii="Arial" w:hAnsi="Arial"/>
          <w:sz w:val="22"/>
        </w:rPr>
        <w:t xml:space="preserve">fourth novel, </w:t>
      </w:r>
      <w:r w:rsidR="0055188C" w:rsidRPr="0055188C">
        <w:rPr>
          <w:rFonts w:ascii="Arial" w:hAnsi="Arial"/>
          <w:i/>
          <w:sz w:val="22"/>
        </w:rPr>
        <w:t>The Possibility of an Island</w:t>
      </w:r>
      <w:r w:rsidR="0055188C">
        <w:rPr>
          <w:rFonts w:ascii="Arial" w:hAnsi="Arial"/>
          <w:sz w:val="22"/>
        </w:rPr>
        <w:t xml:space="preserve"> (2005)</w:t>
      </w:r>
      <w:r w:rsidR="003343B5">
        <w:rPr>
          <w:rFonts w:ascii="Arial" w:hAnsi="Arial"/>
          <w:sz w:val="22"/>
        </w:rPr>
        <w:t xml:space="preserve">, </w:t>
      </w:r>
      <w:r w:rsidR="00296E3B">
        <w:rPr>
          <w:rFonts w:ascii="Arial" w:hAnsi="Arial"/>
          <w:sz w:val="22"/>
        </w:rPr>
        <w:t>fitted</w:t>
      </w:r>
      <w:r>
        <w:rPr>
          <w:rFonts w:ascii="Arial" w:hAnsi="Arial"/>
          <w:sz w:val="22"/>
        </w:rPr>
        <w:t xml:space="preserve"> in the tradition of the utopian/dystopian novels of the first half of the twentieth century, </w:t>
      </w:r>
      <w:r w:rsidR="00B95D5A">
        <w:rPr>
          <w:rFonts w:ascii="Arial" w:hAnsi="Arial"/>
          <w:sz w:val="22"/>
        </w:rPr>
        <w:t>depicting the clones of a protagonist, Daniel</w:t>
      </w:r>
      <w:r w:rsidR="00244FB7">
        <w:rPr>
          <w:rFonts w:ascii="Arial" w:hAnsi="Arial"/>
          <w:sz w:val="22"/>
        </w:rPr>
        <w:t>24 and Daniel 25</w:t>
      </w:r>
      <w:r w:rsidR="00964F93">
        <w:rPr>
          <w:rFonts w:ascii="Arial" w:hAnsi="Arial"/>
          <w:sz w:val="22"/>
        </w:rPr>
        <w:t xml:space="preserve">. </w:t>
      </w:r>
      <w:r w:rsidR="00136E33">
        <w:rPr>
          <w:rFonts w:ascii="Arial" w:hAnsi="Arial"/>
          <w:sz w:val="22"/>
        </w:rPr>
        <w:t>The</w:t>
      </w:r>
      <w:r w:rsidR="00964F93">
        <w:rPr>
          <w:rFonts w:ascii="Arial" w:hAnsi="Arial"/>
          <w:sz w:val="22"/>
        </w:rPr>
        <w:t xml:space="preserve"> clones </w:t>
      </w:r>
      <w:r w:rsidR="00964F93" w:rsidRPr="00964F93">
        <w:rPr>
          <w:rFonts w:ascii="Arial" w:eastAsiaTheme="minorHAnsi" w:hAnsi="Arial" w:cs="Times"/>
          <w:color w:val="262626"/>
          <w:sz w:val="22"/>
          <w:szCs w:val="32"/>
          <w:lang w:val="en-US"/>
        </w:rPr>
        <w:t>seem warmer and more human than their originator - even though, as neo</w:t>
      </w:r>
      <w:r w:rsidR="00964F93">
        <w:rPr>
          <w:rFonts w:ascii="Arial" w:eastAsiaTheme="minorHAnsi" w:hAnsi="Arial" w:cs="Times"/>
          <w:color w:val="262626"/>
          <w:sz w:val="22"/>
          <w:szCs w:val="32"/>
          <w:lang w:val="en-US"/>
        </w:rPr>
        <w:t>-</w:t>
      </w:r>
      <w:r w:rsidR="00964F93" w:rsidRPr="00964F93">
        <w:rPr>
          <w:rFonts w:ascii="Arial" w:eastAsiaTheme="minorHAnsi" w:hAnsi="Arial" w:cs="Times"/>
          <w:color w:val="262626"/>
          <w:sz w:val="22"/>
          <w:szCs w:val="32"/>
          <w:lang w:val="en-US"/>
        </w:rPr>
        <w:t>humans, they are said to go through life without joy and without mystery, living on sunlight, water and mineral salts and having only occasional, virtual contact with other neo</w:t>
      </w:r>
      <w:r w:rsidR="00964F93">
        <w:rPr>
          <w:rFonts w:ascii="Arial" w:eastAsiaTheme="minorHAnsi" w:hAnsi="Arial" w:cs="Times"/>
          <w:color w:val="262626"/>
          <w:sz w:val="22"/>
          <w:szCs w:val="32"/>
          <w:lang w:val="en-US"/>
        </w:rPr>
        <w:t>-</w:t>
      </w:r>
      <w:r w:rsidR="00964F93" w:rsidRPr="00964F93">
        <w:rPr>
          <w:rFonts w:ascii="Arial" w:eastAsiaTheme="minorHAnsi" w:hAnsi="Arial" w:cs="Times"/>
          <w:color w:val="262626"/>
          <w:sz w:val="22"/>
          <w:szCs w:val="32"/>
          <w:lang w:val="en-US"/>
        </w:rPr>
        <w:t>humans (</w:t>
      </w:r>
      <w:proofErr w:type="spellStart"/>
      <w:r w:rsidR="00964F93" w:rsidRPr="00964F93">
        <w:rPr>
          <w:rFonts w:ascii="Arial" w:eastAsiaTheme="minorHAnsi" w:hAnsi="Arial" w:cs="Times"/>
          <w:color w:val="262626"/>
          <w:sz w:val="22"/>
          <w:szCs w:val="32"/>
          <w:lang w:val="en-US"/>
        </w:rPr>
        <w:t>Worton</w:t>
      </w:r>
      <w:proofErr w:type="spellEnd"/>
      <w:r w:rsidR="00964F93" w:rsidRPr="00964F93">
        <w:rPr>
          <w:rFonts w:ascii="Arial" w:eastAsiaTheme="minorHAnsi" w:hAnsi="Arial" w:cs="Times"/>
          <w:color w:val="262626"/>
          <w:sz w:val="22"/>
          <w:szCs w:val="32"/>
          <w:lang w:val="en-US"/>
        </w:rPr>
        <w:t xml:space="preserve"> 2005).</w:t>
      </w:r>
      <w:r w:rsidR="00964F93">
        <w:rPr>
          <w:rFonts w:ascii="Arial" w:eastAsiaTheme="minorHAnsi" w:hAnsi="Arial" w:cs="Times"/>
          <w:color w:val="262626"/>
          <w:sz w:val="22"/>
          <w:szCs w:val="32"/>
          <w:lang w:val="en-US"/>
        </w:rPr>
        <w:t xml:space="preserve"> His seventh novel, </w:t>
      </w:r>
      <w:r w:rsidR="00964F93" w:rsidRPr="00141FDA">
        <w:rPr>
          <w:rFonts w:ascii="Arial" w:eastAsiaTheme="minorHAnsi" w:hAnsi="Arial" w:cs="Times"/>
          <w:i/>
          <w:color w:val="262626"/>
          <w:sz w:val="22"/>
          <w:szCs w:val="32"/>
          <w:lang w:val="en-US"/>
        </w:rPr>
        <w:t>Submission</w:t>
      </w:r>
      <w:r w:rsidR="00964F93">
        <w:rPr>
          <w:rFonts w:ascii="Arial" w:eastAsiaTheme="minorHAnsi" w:hAnsi="Arial" w:cs="Times"/>
          <w:color w:val="262626"/>
          <w:sz w:val="22"/>
          <w:szCs w:val="32"/>
          <w:lang w:val="en-US"/>
        </w:rPr>
        <w:t xml:space="preserve">, however, differs from a dystopian world in that it presents a realist and recognizable France, where after (seemingly manipulated) </w:t>
      </w:r>
      <w:r w:rsidR="003C1FF2">
        <w:rPr>
          <w:rFonts w:ascii="Arial" w:eastAsiaTheme="minorHAnsi" w:hAnsi="Arial" w:cs="Times"/>
          <w:color w:val="262626"/>
          <w:sz w:val="22"/>
          <w:szCs w:val="32"/>
          <w:lang w:val="en-US"/>
        </w:rPr>
        <w:t xml:space="preserve">democratic </w:t>
      </w:r>
      <w:r w:rsidR="00964F93">
        <w:rPr>
          <w:rFonts w:ascii="Arial" w:eastAsiaTheme="minorHAnsi" w:hAnsi="Arial" w:cs="Times"/>
          <w:color w:val="262626"/>
          <w:sz w:val="22"/>
          <w:szCs w:val="32"/>
          <w:lang w:val="en-US"/>
        </w:rPr>
        <w:t xml:space="preserve">elections, an Islamic government </w:t>
      </w:r>
      <w:r w:rsidR="00141FDA">
        <w:rPr>
          <w:rFonts w:ascii="Arial" w:eastAsiaTheme="minorHAnsi" w:hAnsi="Arial" w:cs="Times"/>
          <w:color w:val="262626"/>
          <w:sz w:val="22"/>
          <w:szCs w:val="32"/>
          <w:lang w:val="en-US"/>
        </w:rPr>
        <w:t xml:space="preserve">is </w:t>
      </w:r>
      <w:r w:rsidR="00296E3B">
        <w:rPr>
          <w:rFonts w:ascii="Arial" w:eastAsiaTheme="minorHAnsi" w:hAnsi="Arial" w:cs="Times"/>
          <w:color w:val="262626"/>
          <w:sz w:val="22"/>
          <w:szCs w:val="32"/>
          <w:lang w:val="en-US"/>
        </w:rPr>
        <w:t>established</w:t>
      </w:r>
      <w:r w:rsidR="00141FDA">
        <w:rPr>
          <w:rFonts w:ascii="Arial" w:eastAsiaTheme="minorHAnsi" w:hAnsi="Arial" w:cs="Times"/>
          <w:color w:val="262626"/>
          <w:sz w:val="22"/>
          <w:szCs w:val="32"/>
          <w:lang w:val="en-US"/>
        </w:rPr>
        <w:t>. This</w:t>
      </w:r>
      <w:r w:rsidR="00136E33">
        <w:rPr>
          <w:rFonts w:ascii="Arial" w:eastAsiaTheme="minorHAnsi" w:hAnsi="Arial" w:cs="Times"/>
          <w:color w:val="262626"/>
          <w:sz w:val="22"/>
          <w:szCs w:val="32"/>
          <w:lang w:val="en-US"/>
        </w:rPr>
        <w:t xml:space="preserve"> setting</w:t>
      </w:r>
      <w:r w:rsidR="00141FDA">
        <w:rPr>
          <w:rFonts w:ascii="Arial" w:eastAsiaTheme="minorHAnsi" w:hAnsi="Arial" w:cs="Times"/>
          <w:color w:val="262626"/>
          <w:sz w:val="22"/>
          <w:szCs w:val="32"/>
          <w:lang w:val="en-US"/>
        </w:rPr>
        <w:t>, we claim, is less dystopian and more of an allegory</w:t>
      </w:r>
      <w:r w:rsidR="0001551C">
        <w:rPr>
          <w:rFonts w:ascii="Arial" w:eastAsiaTheme="minorHAnsi" w:hAnsi="Arial" w:cs="Times"/>
          <w:color w:val="262626"/>
          <w:sz w:val="22"/>
          <w:szCs w:val="32"/>
          <w:lang w:val="en-US"/>
        </w:rPr>
        <w:t xml:space="preserve">, and at the same time a very challenging </w:t>
      </w:r>
      <w:proofErr w:type="spellStart"/>
      <w:r w:rsidR="0001551C" w:rsidRPr="0001551C">
        <w:rPr>
          <w:rFonts w:ascii="Arial" w:eastAsiaTheme="minorHAnsi" w:hAnsi="Arial" w:cs="Times"/>
          <w:i/>
          <w:color w:val="262626"/>
          <w:sz w:val="22"/>
          <w:szCs w:val="32"/>
          <w:lang w:val="en-US"/>
        </w:rPr>
        <w:t>Vorstellung</w:t>
      </w:r>
      <w:proofErr w:type="spellEnd"/>
      <w:r w:rsidR="0001551C">
        <w:rPr>
          <w:rFonts w:ascii="Arial" w:eastAsiaTheme="minorHAnsi" w:hAnsi="Arial" w:cs="Times"/>
          <w:color w:val="262626"/>
          <w:sz w:val="22"/>
          <w:szCs w:val="32"/>
          <w:lang w:val="en-US"/>
        </w:rPr>
        <w:t xml:space="preserve"> of how </w:t>
      </w:r>
      <w:r w:rsidR="00136E33">
        <w:rPr>
          <w:rFonts w:ascii="Arial" w:eastAsiaTheme="minorHAnsi" w:hAnsi="Arial" w:cs="Times"/>
          <w:color w:val="262626"/>
          <w:sz w:val="22"/>
          <w:szCs w:val="32"/>
          <w:lang w:val="en-US"/>
        </w:rPr>
        <w:t xml:space="preserve">contemporary </w:t>
      </w:r>
      <w:r w:rsidR="0001551C">
        <w:rPr>
          <w:rFonts w:ascii="Arial" w:eastAsiaTheme="minorHAnsi" w:hAnsi="Arial" w:cs="Times"/>
          <w:color w:val="262626"/>
          <w:sz w:val="22"/>
          <w:szCs w:val="32"/>
          <w:lang w:val="en-US"/>
        </w:rPr>
        <w:t>life could change if some consequences of democracy are fulfilled.</w:t>
      </w:r>
      <w:r w:rsidR="0001551C">
        <w:rPr>
          <w:rFonts w:ascii="Arial" w:hAnsi="Arial"/>
          <w:sz w:val="22"/>
        </w:rPr>
        <w:t xml:space="preserve"> </w:t>
      </w:r>
      <w:r>
        <w:rPr>
          <w:rFonts w:ascii="Arial" w:hAnsi="Arial"/>
          <w:sz w:val="22"/>
        </w:rPr>
        <w:t xml:space="preserve">The </w:t>
      </w:r>
      <w:r w:rsidR="0001551C">
        <w:rPr>
          <w:rFonts w:ascii="Arial" w:hAnsi="Arial"/>
          <w:sz w:val="22"/>
        </w:rPr>
        <w:t>imagined</w:t>
      </w:r>
      <w:r w:rsidR="000731BA">
        <w:rPr>
          <w:rFonts w:ascii="Arial" w:hAnsi="Arial"/>
          <w:sz w:val="22"/>
        </w:rPr>
        <w:t xml:space="preserve"> France AD</w:t>
      </w:r>
      <w:r>
        <w:rPr>
          <w:rFonts w:ascii="Arial" w:hAnsi="Arial"/>
          <w:sz w:val="22"/>
        </w:rPr>
        <w:t xml:space="preserve"> 2020, evidently, is less strange than Huxley’s world AD 2495. </w:t>
      </w:r>
    </w:p>
    <w:p w:rsidR="00C51C7B" w:rsidRDefault="0001551C" w:rsidP="0011647C">
      <w:pPr>
        <w:spacing w:line="360" w:lineRule="auto"/>
        <w:ind w:firstLine="720"/>
        <w:jc w:val="both"/>
        <w:rPr>
          <w:rFonts w:ascii="Arial" w:hAnsi="Arial"/>
          <w:sz w:val="22"/>
        </w:rPr>
      </w:pPr>
      <w:r>
        <w:rPr>
          <w:rFonts w:ascii="Arial" w:hAnsi="Arial"/>
          <w:sz w:val="22"/>
        </w:rPr>
        <w:t xml:space="preserve">As explained in the introduction, it is clear that </w:t>
      </w:r>
      <w:proofErr w:type="spellStart"/>
      <w:r>
        <w:rPr>
          <w:rFonts w:ascii="Arial" w:hAnsi="Arial"/>
          <w:sz w:val="22"/>
        </w:rPr>
        <w:t>Houellebecq</w:t>
      </w:r>
      <w:proofErr w:type="spellEnd"/>
      <w:r>
        <w:rPr>
          <w:rFonts w:ascii="Arial" w:hAnsi="Arial"/>
          <w:sz w:val="22"/>
        </w:rPr>
        <w:t xml:space="preserve"> is not on his own in creating</w:t>
      </w:r>
      <w:r w:rsidR="003C1FF2">
        <w:rPr>
          <w:rFonts w:ascii="Arial" w:hAnsi="Arial"/>
          <w:sz w:val="22"/>
        </w:rPr>
        <w:t xml:space="preserve"> this type of realist scenario;</w:t>
      </w:r>
      <w:r>
        <w:rPr>
          <w:rFonts w:ascii="Arial" w:hAnsi="Arial"/>
          <w:sz w:val="22"/>
        </w:rPr>
        <w:t xml:space="preserve"> we could think of the hilarious but at the same time cynical novel of German author </w:t>
      </w:r>
      <w:proofErr w:type="spellStart"/>
      <w:r>
        <w:rPr>
          <w:rFonts w:ascii="Arial" w:hAnsi="Arial"/>
          <w:sz w:val="22"/>
        </w:rPr>
        <w:t>Timur</w:t>
      </w:r>
      <w:proofErr w:type="spellEnd"/>
      <w:r>
        <w:rPr>
          <w:rFonts w:ascii="Arial" w:hAnsi="Arial"/>
          <w:sz w:val="22"/>
        </w:rPr>
        <w:t xml:space="preserve"> </w:t>
      </w:r>
      <w:proofErr w:type="spellStart"/>
      <w:r>
        <w:rPr>
          <w:rFonts w:ascii="Arial" w:hAnsi="Arial"/>
          <w:sz w:val="22"/>
        </w:rPr>
        <w:t>Vermes</w:t>
      </w:r>
      <w:proofErr w:type="spellEnd"/>
      <w:r>
        <w:rPr>
          <w:rFonts w:ascii="Arial" w:hAnsi="Arial"/>
          <w:sz w:val="22"/>
        </w:rPr>
        <w:t xml:space="preserve">, </w:t>
      </w:r>
      <w:r w:rsidRPr="0001551C">
        <w:rPr>
          <w:rFonts w:ascii="Arial" w:hAnsi="Arial"/>
          <w:i/>
          <w:sz w:val="22"/>
        </w:rPr>
        <w:t>Look Who’</w:t>
      </w:r>
      <w:r>
        <w:rPr>
          <w:rFonts w:ascii="Arial" w:hAnsi="Arial"/>
          <w:i/>
          <w:sz w:val="22"/>
        </w:rPr>
        <w:t>s B</w:t>
      </w:r>
      <w:r w:rsidRPr="0001551C">
        <w:rPr>
          <w:rFonts w:ascii="Arial" w:hAnsi="Arial"/>
          <w:i/>
          <w:sz w:val="22"/>
        </w:rPr>
        <w:t>ack</w:t>
      </w:r>
      <w:r>
        <w:rPr>
          <w:rFonts w:ascii="Arial" w:hAnsi="Arial"/>
          <w:sz w:val="22"/>
        </w:rPr>
        <w:t xml:space="preserve"> (2012), placing Adolf Hitler back in Berlin </w:t>
      </w:r>
      <w:r w:rsidR="00296E3B">
        <w:rPr>
          <w:rFonts w:ascii="Arial" w:hAnsi="Arial"/>
          <w:sz w:val="22"/>
        </w:rPr>
        <w:t>in</w:t>
      </w:r>
      <w:r>
        <w:rPr>
          <w:rFonts w:ascii="Arial" w:hAnsi="Arial"/>
          <w:sz w:val="22"/>
        </w:rPr>
        <w:t xml:space="preserve"> 2011, or we could think of Greek renowned author </w:t>
      </w:r>
      <w:proofErr w:type="spellStart"/>
      <w:r>
        <w:rPr>
          <w:rFonts w:ascii="Arial" w:hAnsi="Arial"/>
          <w:sz w:val="22"/>
        </w:rPr>
        <w:t>Vassily</w:t>
      </w:r>
      <w:proofErr w:type="spellEnd"/>
      <w:r>
        <w:rPr>
          <w:rFonts w:ascii="Arial" w:hAnsi="Arial"/>
          <w:sz w:val="22"/>
        </w:rPr>
        <w:t xml:space="preserve"> </w:t>
      </w:r>
      <w:proofErr w:type="spellStart"/>
      <w:r>
        <w:rPr>
          <w:rFonts w:ascii="Arial" w:hAnsi="Arial"/>
          <w:sz w:val="22"/>
        </w:rPr>
        <w:t>Vassilikos</w:t>
      </w:r>
      <w:proofErr w:type="spellEnd"/>
      <w:r>
        <w:rPr>
          <w:rFonts w:ascii="Arial" w:hAnsi="Arial"/>
          <w:sz w:val="22"/>
        </w:rPr>
        <w:t xml:space="preserve">, who in </w:t>
      </w:r>
      <w:r w:rsidR="00F14994">
        <w:rPr>
          <w:rFonts w:ascii="Arial" w:hAnsi="Arial"/>
          <w:sz w:val="22"/>
        </w:rPr>
        <w:t>…</w:t>
      </w:r>
      <w:r w:rsidRPr="00F14994">
        <w:rPr>
          <w:rFonts w:ascii="Arial" w:hAnsi="Arial"/>
          <w:i/>
          <w:sz w:val="22"/>
        </w:rPr>
        <w:t>and dreams are dreams</w:t>
      </w:r>
      <w:r>
        <w:rPr>
          <w:rFonts w:ascii="Arial" w:hAnsi="Arial"/>
          <w:sz w:val="22"/>
        </w:rPr>
        <w:t xml:space="preserve"> (1996) wrote a story on the Greek history of the present, that</w:t>
      </w:r>
      <w:r w:rsidR="00F14994">
        <w:rPr>
          <w:rFonts w:ascii="Arial" w:hAnsi="Arial"/>
          <w:sz w:val="22"/>
        </w:rPr>
        <w:t xml:space="preserve"> alludes to the crisis that would take place a decade later, or </w:t>
      </w:r>
      <w:r w:rsidR="003C1FF2">
        <w:rPr>
          <w:rFonts w:ascii="Arial" w:hAnsi="Arial"/>
          <w:sz w:val="22"/>
        </w:rPr>
        <w:t xml:space="preserve">we could refer to </w:t>
      </w:r>
      <w:r w:rsidR="00F14994">
        <w:rPr>
          <w:rFonts w:ascii="Arial" w:hAnsi="Arial"/>
          <w:sz w:val="22"/>
        </w:rPr>
        <w:t xml:space="preserve">Hungarian author </w:t>
      </w:r>
      <w:proofErr w:type="spellStart"/>
      <w:r w:rsidR="00F14994">
        <w:rPr>
          <w:rFonts w:ascii="Arial" w:hAnsi="Arial"/>
          <w:sz w:val="22"/>
        </w:rPr>
        <w:t>László</w:t>
      </w:r>
      <w:proofErr w:type="spellEnd"/>
      <w:r w:rsidR="00F14994">
        <w:rPr>
          <w:rFonts w:ascii="Arial" w:hAnsi="Arial"/>
          <w:sz w:val="22"/>
        </w:rPr>
        <w:t xml:space="preserve"> </w:t>
      </w:r>
      <w:proofErr w:type="spellStart"/>
      <w:r w:rsidR="00F14994">
        <w:rPr>
          <w:rFonts w:ascii="Arial" w:hAnsi="Arial"/>
          <w:sz w:val="22"/>
        </w:rPr>
        <w:t>Krasznahorkai’s</w:t>
      </w:r>
      <w:proofErr w:type="spellEnd"/>
      <w:r w:rsidR="003C1FF2">
        <w:rPr>
          <w:rFonts w:ascii="Arial" w:hAnsi="Arial"/>
          <w:sz w:val="22"/>
        </w:rPr>
        <w:t>, in the novel</w:t>
      </w:r>
      <w:r w:rsidR="00F14994">
        <w:rPr>
          <w:rFonts w:ascii="Arial" w:hAnsi="Arial"/>
          <w:sz w:val="22"/>
        </w:rPr>
        <w:t xml:space="preserve"> </w:t>
      </w:r>
      <w:proofErr w:type="spellStart"/>
      <w:r w:rsidR="00F14994" w:rsidRPr="007861A9">
        <w:rPr>
          <w:rFonts w:ascii="Arial" w:hAnsi="Arial"/>
          <w:i/>
          <w:sz w:val="22"/>
        </w:rPr>
        <w:t>Satantango</w:t>
      </w:r>
      <w:proofErr w:type="spellEnd"/>
      <w:r w:rsidR="00F14994">
        <w:rPr>
          <w:rFonts w:ascii="Arial" w:hAnsi="Arial"/>
          <w:sz w:val="22"/>
        </w:rPr>
        <w:t xml:space="preserve"> (1985) constructing a</w:t>
      </w:r>
      <w:r w:rsidR="008449F7">
        <w:rPr>
          <w:rFonts w:ascii="Arial" w:hAnsi="Arial"/>
          <w:sz w:val="22"/>
        </w:rPr>
        <w:t>n apocalyptic scene in a desolate village, where a long-thought dead</w:t>
      </w:r>
      <w:r w:rsidR="003C1FF2">
        <w:rPr>
          <w:rFonts w:ascii="Arial" w:hAnsi="Arial"/>
          <w:sz w:val="22"/>
        </w:rPr>
        <w:t xml:space="preserve"> character</w:t>
      </w:r>
      <w:r w:rsidR="008449F7">
        <w:rPr>
          <w:rFonts w:ascii="Arial" w:hAnsi="Arial"/>
          <w:sz w:val="22"/>
        </w:rPr>
        <w:t xml:space="preserve"> returns home and people begin to fall under his spell. All these novels are surreal and </w:t>
      </w:r>
      <w:r w:rsidR="001041A5">
        <w:rPr>
          <w:rFonts w:ascii="Arial" w:hAnsi="Arial"/>
          <w:sz w:val="22"/>
        </w:rPr>
        <w:t>dist</w:t>
      </w:r>
      <w:r w:rsidR="00C51C7B">
        <w:rPr>
          <w:rFonts w:ascii="Arial" w:hAnsi="Arial"/>
          <w:sz w:val="22"/>
        </w:rPr>
        <w:t>u</w:t>
      </w:r>
      <w:r w:rsidR="001041A5">
        <w:rPr>
          <w:rFonts w:ascii="Arial" w:hAnsi="Arial"/>
          <w:sz w:val="22"/>
        </w:rPr>
        <w:t>r</w:t>
      </w:r>
      <w:r w:rsidR="00C51C7B">
        <w:rPr>
          <w:rFonts w:ascii="Arial" w:hAnsi="Arial"/>
          <w:sz w:val="22"/>
        </w:rPr>
        <w:t>bing</w:t>
      </w:r>
      <w:r w:rsidR="001041A5">
        <w:rPr>
          <w:rFonts w:ascii="Arial" w:hAnsi="Arial"/>
          <w:sz w:val="22"/>
        </w:rPr>
        <w:t xml:space="preserve"> (</w:t>
      </w:r>
      <w:r w:rsidR="008449F7">
        <w:rPr>
          <w:rFonts w:ascii="Arial" w:hAnsi="Arial"/>
          <w:sz w:val="22"/>
        </w:rPr>
        <w:t xml:space="preserve">two of them are adapted </w:t>
      </w:r>
      <w:r w:rsidR="001041A5">
        <w:rPr>
          <w:rFonts w:ascii="Arial" w:hAnsi="Arial"/>
          <w:sz w:val="22"/>
        </w:rPr>
        <w:t xml:space="preserve">as well </w:t>
      </w:r>
      <w:r w:rsidR="008449F7">
        <w:rPr>
          <w:rFonts w:ascii="Arial" w:hAnsi="Arial"/>
          <w:sz w:val="22"/>
        </w:rPr>
        <w:t>to mov</w:t>
      </w:r>
      <w:r w:rsidR="006E7CC0">
        <w:rPr>
          <w:rFonts w:ascii="Arial" w:hAnsi="Arial"/>
          <w:sz w:val="22"/>
        </w:rPr>
        <w:t xml:space="preserve">ies), and </w:t>
      </w:r>
      <w:r w:rsidR="00C51C7B">
        <w:rPr>
          <w:rFonts w:ascii="Arial" w:hAnsi="Arial"/>
          <w:sz w:val="22"/>
        </w:rPr>
        <w:t>confront us with imaginary scenario</w:t>
      </w:r>
      <w:r w:rsidR="00296E3B">
        <w:rPr>
          <w:rFonts w:ascii="Arial" w:hAnsi="Arial"/>
          <w:sz w:val="22"/>
        </w:rPr>
        <w:t>s</w:t>
      </w:r>
      <w:r w:rsidR="00C51C7B">
        <w:rPr>
          <w:rFonts w:ascii="Arial" w:hAnsi="Arial"/>
          <w:sz w:val="22"/>
        </w:rPr>
        <w:t xml:space="preserve">. Before analyzing </w:t>
      </w:r>
      <w:r w:rsidR="000731BA">
        <w:rPr>
          <w:rFonts w:ascii="Arial" w:hAnsi="Arial"/>
          <w:sz w:val="22"/>
        </w:rPr>
        <w:t>two</w:t>
      </w:r>
      <w:r w:rsidR="00C51C7B">
        <w:rPr>
          <w:rFonts w:ascii="Arial" w:hAnsi="Arial"/>
          <w:sz w:val="22"/>
        </w:rPr>
        <w:t xml:space="preserve"> novels, it will be necessary to elaborate </w:t>
      </w:r>
      <w:r w:rsidR="006D50BC">
        <w:rPr>
          <w:rFonts w:ascii="Arial" w:hAnsi="Arial"/>
          <w:sz w:val="22"/>
        </w:rPr>
        <w:t>on this</w:t>
      </w:r>
      <w:r w:rsidR="00C51C7B">
        <w:rPr>
          <w:rFonts w:ascii="Arial" w:hAnsi="Arial"/>
          <w:sz w:val="22"/>
        </w:rPr>
        <w:t xml:space="preserve"> concept.</w:t>
      </w:r>
    </w:p>
    <w:p w:rsidR="00B54B42" w:rsidRDefault="00C51C7B" w:rsidP="0011647C">
      <w:pPr>
        <w:spacing w:line="360" w:lineRule="auto"/>
        <w:ind w:firstLine="720"/>
        <w:jc w:val="both"/>
        <w:rPr>
          <w:rFonts w:ascii="Arial" w:hAnsi="Arial"/>
          <w:sz w:val="22"/>
        </w:rPr>
      </w:pPr>
      <w:r>
        <w:rPr>
          <w:rFonts w:ascii="Arial" w:hAnsi="Arial"/>
          <w:sz w:val="22"/>
        </w:rPr>
        <w:t xml:space="preserve">Imaginary scenario </w:t>
      </w:r>
      <w:r w:rsidR="001041A5">
        <w:rPr>
          <w:rFonts w:ascii="Arial" w:hAnsi="Arial"/>
          <w:sz w:val="22"/>
        </w:rPr>
        <w:t>is a form of narrative in which a reflection on current</w:t>
      </w:r>
      <w:r>
        <w:rPr>
          <w:rFonts w:ascii="Arial" w:hAnsi="Arial"/>
          <w:sz w:val="22"/>
        </w:rPr>
        <w:t xml:space="preserve"> </w:t>
      </w:r>
      <w:r w:rsidR="001041A5">
        <w:rPr>
          <w:rFonts w:ascii="Arial" w:hAnsi="Arial"/>
          <w:sz w:val="22"/>
        </w:rPr>
        <w:t>societal issues takes place</w:t>
      </w:r>
      <w:r w:rsidR="00296E3B">
        <w:rPr>
          <w:rFonts w:ascii="Arial" w:hAnsi="Arial"/>
          <w:sz w:val="22"/>
        </w:rPr>
        <w:t>. The scenario offers an idea or</w:t>
      </w:r>
      <w:r w:rsidR="001041A5">
        <w:rPr>
          <w:rFonts w:ascii="Arial" w:hAnsi="Arial"/>
          <w:sz w:val="22"/>
        </w:rPr>
        <w:t xml:space="preserve"> moral order, and as such tells about how to live together in society. We ground this con</w:t>
      </w:r>
      <w:r w:rsidR="00FE1831">
        <w:rPr>
          <w:rFonts w:ascii="Arial" w:hAnsi="Arial"/>
          <w:sz w:val="22"/>
        </w:rPr>
        <w:t>cept on Charles Taylor’s ‘social imaginaries’ as char</w:t>
      </w:r>
      <w:r w:rsidR="00296E3B">
        <w:rPr>
          <w:rFonts w:ascii="Arial" w:hAnsi="Arial"/>
          <w:sz w:val="22"/>
        </w:rPr>
        <w:t>acteristic of Western modernity;</w:t>
      </w:r>
      <w:r w:rsidR="00FE1831">
        <w:rPr>
          <w:rFonts w:ascii="Arial" w:hAnsi="Arial"/>
          <w:sz w:val="22"/>
        </w:rPr>
        <w:t xml:space="preserve"> Taylor points at the market economy, the public sphere and the self-governing people. In this article we expand </w:t>
      </w:r>
      <w:r w:rsidR="003C1FF2">
        <w:rPr>
          <w:rFonts w:ascii="Arial" w:hAnsi="Arial"/>
          <w:sz w:val="22"/>
        </w:rPr>
        <w:t>Taylor’s</w:t>
      </w:r>
      <w:r w:rsidR="00FE1831">
        <w:rPr>
          <w:rFonts w:ascii="Arial" w:hAnsi="Arial"/>
          <w:sz w:val="22"/>
        </w:rPr>
        <w:t xml:space="preserve"> notion of social imaginary into an </w:t>
      </w:r>
      <w:r w:rsidR="00296E3B">
        <w:rPr>
          <w:rFonts w:ascii="Arial" w:hAnsi="Arial"/>
          <w:sz w:val="22"/>
        </w:rPr>
        <w:t xml:space="preserve">artistic </w:t>
      </w:r>
      <w:r w:rsidR="00FE1831">
        <w:rPr>
          <w:rFonts w:ascii="Arial" w:hAnsi="Arial"/>
          <w:sz w:val="22"/>
        </w:rPr>
        <w:t>complement</w:t>
      </w:r>
      <w:r w:rsidR="001041A5">
        <w:rPr>
          <w:rFonts w:ascii="Arial" w:hAnsi="Arial"/>
          <w:sz w:val="22"/>
        </w:rPr>
        <w:t xml:space="preserve"> </w:t>
      </w:r>
      <w:r w:rsidR="00FE1831">
        <w:rPr>
          <w:rFonts w:ascii="Arial" w:hAnsi="Arial"/>
          <w:sz w:val="22"/>
        </w:rPr>
        <w:t xml:space="preserve">illustrating </w:t>
      </w:r>
      <w:r w:rsidR="006E7CC0">
        <w:rPr>
          <w:rFonts w:ascii="Arial" w:hAnsi="Arial"/>
          <w:sz w:val="22"/>
        </w:rPr>
        <w:t xml:space="preserve">the </w:t>
      </w:r>
      <w:r w:rsidR="00FE1831">
        <w:rPr>
          <w:rFonts w:ascii="Arial" w:hAnsi="Arial"/>
          <w:sz w:val="22"/>
        </w:rPr>
        <w:t xml:space="preserve">critical ideas of contemporary </w:t>
      </w:r>
      <w:r w:rsidR="00296E3B">
        <w:rPr>
          <w:rFonts w:ascii="Arial" w:hAnsi="Arial"/>
          <w:sz w:val="22"/>
        </w:rPr>
        <w:t xml:space="preserve">literary </w:t>
      </w:r>
      <w:r w:rsidR="00FE1831">
        <w:rPr>
          <w:rFonts w:ascii="Arial" w:hAnsi="Arial"/>
          <w:sz w:val="22"/>
        </w:rPr>
        <w:t xml:space="preserve">authors. </w:t>
      </w:r>
      <w:r w:rsidR="00B13EE3">
        <w:rPr>
          <w:rFonts w:ascii="Arial" w:hAnsi="Arial"/>
          <w:sz w:val="22"/>
        </w:rPr>
        <w:t>As Taylor argued, t</w:t>
      </w:r>
      <w:r w:rsidR="00FE1831">
        <w:rPr>
          <w:rFonts w:ascii="Arial" w:hAnsi="Arial"/>
          <w:sz w:val="22"/>
        </w:rPr>
        <w:t>he social imaginary as ‘the way our contemporaries imagine the societies they inhabit and sustain’ (</w:t>
      </w:r>
      <w:r w:rsidR="00296E3B">
        <w:rPr>
          <w:rFonts w:ascii="Arial" w:hAnsi="Arial"/>
          <w:sz w:val="22"/>
        </w:rPr>
        <w:t>Taylor, 2007, 6) has a distant analogy</w:t>
      </w:r>
      <w:r w:rsidR="006E7CC0">
        <w:rPr>
          <w:rFonts w:ascii="Arial" w:hAnsi="Arial"/>
          <w:sz w:val="22"/>
        </w:rPr>
        <w:t xml:space="preserve"> to </w:t>
      </w:r>
      <w:r w:rsidR="00FE1831">
        <w:rPr>
          <w:rFonts w:ascii="Arial" w:hAnsi="Arial"/>
          <w:sz w:val="22"/>
        </w:rPr>
        <w:t xml:space="preserve">some modern definitions of utopia, which refer us to a way of things that </w:t>
      </w:r>
      <w:r w:rsidR="00296E3B">
        <w:rPr>
          <w:rFonts w:ascii="Arial" w:hAnsi="Arial"/>
          <w:sz w:val="22"/>
        </w:rPr>
        <w:t>‘</w:t>
      </w:r>
      <w:r w:rsidR="00FE1831">
        <w:rPr>
          <w:rFonts w:ascii="Arial" w:hAnsi="Arial"/>
          <w:sz w:val="22"/>
        </w:rPr>
        <w:t xml:space="preserve">may be realized in some eventually possible conditions, but that meanwhile serve as a standard to steer by’ </w:t>
      </w:r>
      <w:r w:rsidR="00296E3B">
        <w:rPr>
          <w:rFonts w:ascii="Arial" w:hAnsi="Arial"/>
          <w:sz w:val="22"/>
        </w:rPr>
        <w:t>and provide</w:t>
      </w:r>
      <w:r w:rsidR="00B13EE3">
        <w:rPr>
          <w:rFonts w:ascii="Arial" w:hAnsi="Arial"/>
          <w:sz w:val="22"/>
        </w:rPr>
        <w:t xml:space="preserve"> ‘the hermeneutic clue to understanding the real</w:t>
      </w:r>
      <w:r w:rsidR="003C1FF2">
        <w:rPr>
          <w:rFonts w:ascii="Arial" w:hAnsi="Arial"/>
          <w:sz w:val="22"/>
        </w:rPr>
        <w:t>’</w:t>
      </w:r>
      <w:r w:rsidR="006E7CC0">
        <w:rPr>
          <w:rFonts w:ascii="Arial" w:hAnsi="Arial"/>
          <w:sz w:val="22"/>
        </w:rPr>
        <w:t xml:space="preserve"> </w:t>
      </w:r>
      <w:r w:rsidR="00FE1831">
        <w:rPr>
          <w:rFonts w:ascii="Arial" w:hAnsi="Arial"/>
          <w:sz w:val="22"/>
        </w:rPr>
        <w:t>(Ibid</w:t>
      </w:r>
      <w:proofErr w:type="gramStart"/>
      <w:r w:rsidR="00FE1831">
        <w:rPr>
          <w:rFonts w:ascii="Arial" w:hAnsi="Arial"/>
          <w:sz w:val="22"/>
        </w:rPr>
        <w:t>.,</w:t>
      </w:r>
      <w:proofErr w:type="gramEnd"/>
      <w:r w:rsidR="00FE1831">
        <w:rPr>
          <w:rFonts w:ascii="Arial" w:hAnsi="Arial"/>
          <w:sz w:val="22"/>
        </w:rPr>
        <w:t xml:space="preserve"> </w:t>
      </w:r>
      <w:r w:rsidR="00B13EE3">
        <w:rPr>
          <w:rFonts w:ascii="Arial" w:hAnsi="Arial"/>
          <w:sz w:val="22"/>
        </w:rPr>
        <w:t>6-</w:t>
      </w:r>
      <w:r w:rsidR="00FE1831">
        <w:rPr>
          <w:rFonts w:ascii="Arial" w:hAnsi="Arial"/>
          <w:sz w:val="22"/>
        </w:rPr>
        <w:t xml:space="preserve">7). </w:t>
      </w:r>
      <w:r w:rsidR="00B13EE3">
        <w:rPr>
          <w:rFonts w:ascii="Arial" w:hAnsi="Arial"/>
          <w:sz w:val="22"/>
        </w:rPr>
        <w:t>As regards literature, the social imaginaries are</w:t>
      </w:r>
      <w:r w:rsidR="006F498F">
        <w:rPr>
          <w:rFonts w:ascii="Arial" w:hAnsi="Arial"/>
          <w:sz w:val="22"/>
        </w:rPr>
        <w:t xml:space="preserve"> about how authors imagine their social </w:t>
      </w:r>
      <w:r w:rsidR="00296E3B">
        <w:rPr>
          <w:rFonts w:ascii="Arial" w:hAnsi="Arial"/>
          <w:sz w:val="22"/>
        </w:rPr>
        <w:t xml:space="preserve">and political </w:t>
      </w:r>
      <w:r w:rsidR="006F498F">
        <w:rPr>
          <w:rFonts w:ascii="Arial" w:hAnsi="Arial"/>
          <w:sz w:val="22"/>
        </w:rPr>
        <w:t xml:space="preserve">surroundings and </w:t>
      </w:r>
      <w:r w:rsidR="006E7CC0">
        <w:rPr>
          <w:rFonts w:ascii="Arial" w:hAnsi="Arial"/>
          <w:sz w:val="22"/>
        </w:rPr>
        <w:t>invent</w:t>
      </w:r>
      <w:r w:rsidR="006F498F">
        <w:rPr>
          <w:rFonts w:ascii="Arial" w:hAnsi="Arial"/>
          <w:sz w:val="22"/>
        </w:rPr>
        <w:t xml:space="preserve"> images and </w:t>
      </w:r>
      <w:r w:rsidR="006E7CC0">
        <w:rPr>
          <w:rFonts w:ascii="Arial" w:hAnsi="Arial"/>
          <w:sz w:val="22"/>
        </w:rPr>
        <w:t>narratives</w:t>
      </w:r>
      <w:r w:rsidR="006F498F">
        <w:rPr>
          <w:rFonts w:ascii="Arial" w:hAnsi="Arial"/>
          <w:sz w:val="22"/>
        </w:rPr>
        <w:t xml:space="preserve"> of the society. Norms and ideas </w:t>
      </w:r>
      <w:r w:rsidR="003C1FF2">
        <w:rPr>
          <w:rFonts w:ascii="Arial" w:hAnsi="Arial"/>
          <w:sz w:val="22"/>
        </w:rPr>
        <w:t xml:space="preserve">are encapsulated in these </w:t>
      </w:r>
      <w:r w:rsidR="006E7CC0">
        <w:rPr>
          <w:rFonts w:ascii="Arial" w:hAnsi="Arial"/>
          <w:sz w:val="22"/>
        </w:rPr>
        <w:t>stories</w:t>
      </w:r>
      <w:r w:rsidR="006F498F">
        <w:rPr>
          <w:rFonts w:ascii="Arial" w:hAnsi="Arial"/>
          <w:sz w:val="22"/>
        </w:rPr>
        <w:t xml:space="preserve">. </w:t>
      </w:r>
      <w:r w:rsidR="00B54B42">
        <w:rPr>
          <w:rFonts w:ascii="Arial" w:hAnsi="Arial"/>
          <w:sz w:val="22"/>
        </w:rPr>
        <w:t>Taylor’s modern imaginaries or ‘modes of narration’</w:t>
      </w:r>
      <w:r w:rsidR="006E7CC0">
        <w:rPr>
          <w:rFonts w:ascii="Arial" w:hAnsi="Arial"/>
          <w:sz w:val="22"/>
        </w:rPr>
        <w:t xml:space="preserve"> (Ibid</w:t>
      </w:r>
      <w:proofErr w:type="gramStart"/>
      <w:r w:rsidR="006E7CC0">
        <w:rPr>
          <w:rFonts w:ascii="Arial" w:hAnsi="Arial"/>
          <w:sz w:val="22"/>
        </w:rPr>
        <w:t>.,</w:t>
      </w:r>
      <w:proofErr w:type="gramEnd"/>
      <w:r w:rsidR="006E7CC0">
        <w:rPr>
          <w:rFonts w:ascii="Arial" w:hAnsi="Arial"/>
          <w:sz w:val="22"/>
        </w:rPr>
        <w:t xml:space="preserve"> 177)</w:t>
      </w:r>
      <w:r w:rsidR="00B54B42">
        <w:rPr>
          <w:rFonts w:ascii="Arial" w:hAnsi="Arial"/>
          <w:sz w:val="22"/>
        </w:rPr>
        <w:t xml:space="preserve"> can be distinguished in literature, and, </w:t>
      </w:r>
      <w:r w:rsidR="00062B00">
        <w:rPr>
          <w:rFonts w:ascii="Arial" w:hAnsi="Arial"/>
          <w:sz w:val="22"/>
        </w:rPr>
        <w:t>as is argued in this article</w:t>
      </w:r>
      <w:r w:rsidR="00B54B42">
        <w:rPr>
          <w:rFonts w:ascii="Arial" w:hAnsi="Arial"/>
          <w:sz w:val="22"/>
        </w:rPr>
        <w:t xml:space="preserve">, are in particular made relevant in some contemporary </w:t>
      </w:r>
      <w:r w:rsidR="006E7CC0">
        <w:rPr>
          <w:rFonts w:ascii="Arial" w:hAnsi="Arial"/>
          <w:sz w:val="22"/>
        </w:rPr>
        <w:t xml:space="preserve">European </w:t>
      </w:r>
      <w:r w:rsidR="00B54B42">
        <w:rPr>
          <w:rFonts w:ascii="Arial" w:hAnsi="Arial"/>
          <w:sz w:val="22"/>
        </w:rPr>
        <w:t>novels. Taylor does not consider this, but one of his statements is immediately applicable to t</w:t>
      </w:r>
      <w:r w:rsidR="00062B00">
        <w:rPr>
          <w:rFonts w:ascii="Arial" w:hAnsi="Arial"/>
          <w:sz w:val="22"/>
        </w:rPr>
        <w:t xml:space="preserve">he novels we are </w:t>
      </w:r>
      <w:r w:rsidR="006E7CC0">
        <w:rPr>
          <w:rFonts w:ascii="Arial" w:hAnsi="Arial"/>
          <w:sz w:val="22"/>
        </w:rPr>
        <w:t>pointing at</w:t>
      </w:r>
      <w:r w:rsidR="00B54B42">
        <w:rPr>
          <w:rFonts w:ascii="Arial" w:hAnsi="Arial"/>
          <w:sz w:val="22"/>
        </w:rPr>
        <w:t>. As Taylor argues,</w:t>
      </w:r>
    </w:p>
    <w:p w:rsidR="00B54B42" w:rsidRDefault="00B54B42" w:rsidP="0011647C">
      <w:pPr>
        <w:spacing w:line="360" w:lineRule="auto"/>
        <w:ind w:firstLine="720"/>
        <w:jc w:val="both"/>
        <w:rPr>
          <w:rFonts w:ascii="Arial" w:hAnsi="Arial"/>
          <w:sz w:val="22"/>
        </w:rPr>
      </w:pPr>
    </w:p>
    <w:p w:rsidR="007A5361" w:rsidRDefault="007A5361" w:rsidP="0011647C">
      <w:pPr>
        <w:spacing w:line="360" w:lineRule="auto"/>
        <w:ind w:left="720"/>
        <w:jc w:val="both"/>
        <w:rPr>
          <w:rFonts w:ascii="Arial" w:hAnsi="Arial"/>
          <w:sz w:val="22"/>
        </w:rPr>
      </w:pPr>
      <w:r>
        <w:rPr>
          <w:rFonts w:ascii="Arial" w:hAnsi="Arial"/>
          <w:sz w:val="22"/>
        </w:rPr>
        <w:t>Like all f</w:t>
      </w:r>
      <w:r w:rsidR="00B54B42">
        <w:rPr>
          <w:rFonts w:ascii="Arial" w:hAnsi="Arial"/>
          <w:sz w:val="22"/>
        </w:rPr>
        <w:t>o</w:t>
      </w:r>
      <w:r>
        <w:rPr>
          <w:rFonts w:ascii="Arial" w:hAnsi="Arial"/>
          <w:sz w:val="22"/>
        </w:rPr>
        <w:t>r</w:t>
      </w:r>
      <w:r w:rsidR="00B54B42">
        <w:rPr>
          <w:rFonts w:ascii="Arial" w:hAnsi="Arial"/>
          <w:sz w:val="22"/>
        </w:rPr>
        <w:t xml:space="preserve">ms of human imagination, the social imaginary can be full of self-serving fiction and suppression, but it also is an essential constituent of the real. It cannot be reduced </w:t>
      </w:r>
      <w:r>
        <w:rPr>
          <w:rFonts w:ascii="Arial" w:hAnsi="Arial"/>
          <w:sz w:val="22"/>
        </w:rPr>
        <w:t>to an insubstantial dream (Ibid</w:t>
      </w:r>
      <w:proofErr w:type="gramStart"/>
      <w:r>
        <w:rPr>
          <w:rFonts w:ascii="Arial" w:hAnsi="Arial"/>
          <w:sz w:val="22"/>
        </w:rPr>
        <w:t>.</w:t>
      </w:r>
      <w:r w:rsidR="00B54B42">
        <w:rPr>
          <w:rFonts w:ascii="Arial" w:hAnsi="Arial"/>
          <w:sz w:val="22"/>
        </w:rPr>
        <w:t>,</w:t>
      </w:r>
      <w:proofErr w:type="gramEnd"/>
      <w:r w:rsidR="00B54B42">
        <w:rPr>
          <w:rFonts w:ascii="Arial" w:hAnsi="Arial"/>
          <w:sz w:val="22"/>
        </w:rPr>
        <w:t xml:space="preserve"> 183)</w:t>
      </w:r>
      <w:r>
        <w:rPr>
          <w:rFonts w:ascii="Arial" w:hAnsi="Arial"/>
          <w:sz w:val="22"/>
        </w:rPr>
        <w:t>.</w:t>
      </w:r>
    </w:p>
    <w:p w:rsidR="000874B1" w:rsidRDefault="000874B1" w:rsidP="0011647C">
      <w:pPr>
        <w:spacing w:line="360" w:lineRule="auto"/>
        <w:jc w:val="both"/>
        <w:rPr>
          <w:rFonts w:ascii="Arial" w:hAnsi="Arial"/>
          <w:sz w:val="22"/>
        </w:rPr>
      </w:pPr>
    </w:p>
    <w:p w:rsidR="00077CEA" w:rsidRPr="00EA1704" w:rsidRDefault="000874B1" w:rsidP="0011647C">
      <w:pPr>
        <w:spacing w:line="360" w:lineRule="auto"/>
        <w:jc w:val="both"/>
        <w:rPr>
          <w:rFonts w:ascii="Arial" w:hAnsi="Arial"/>
          <w:sz w:val="22"/>
          <w:lang w:val="nl-NL"/>
        </w:rPr>
      </w:pPr>
      <w:r>
        <w:rPr>
          <w:rFonts w:ascii="Arial" w:hAnsi="Arial"/>
          <w:sz w:val="22"/>
        </w:rPr>
        <w:t>Whereas Taylor takes social imaginaries as the collective imagination of peopl</w:t>
      </w:r>
      <w:r w:rsidR="0048330F">
        <w:rPr>
          <w:rFonts w:ascii="Arial" w:hAnsi="Arial"/>
          <w:sz w:val="22"/>
        </w:rPr>
        <w:t>e of their social life, we use imaginary scenario</w:t>
      </w:r>
      <w:r>
        <w:rPr>
          <w:rFonts w:ascii="Arial" w:hAnsi="Arial"/>
          <w:sz w:val="22"/>
        </w:rPr>
        <w:t xml:space="preserve"> as a specific idea and critique on social life presented by a novelist. The author creates a fiction that is </w:t>
      </w:r>
      <w:r w:rsidR="0019278B">
        <w:rPr>
          <w:rFonts w:ascii="Arial" w:hAnsi="Arial"/>
          <w:sz w:val="22"/>
        </w:rPr>
        <w:t>probabl</w:t>
      </w:r>
      <w:r>
        <w:rPr>
          <w:rFonts w:ascii="Arial" w:hAnsi="Arial"/>
          <w:sz w:val="22"/>
        </w:rPr>
        <w:t>e</w:t>
      </w:r>
      <w:r w:rsidR="00176D5E">
        <w:rPr>
          <w:rFonts w:ascii="Arial" w:hAnsi="Arial"/>
          <w:sz w:val="22"/>
        </w:rPr>
        <w:t xml:space="preserve"> and credible</w:t>
      </w:r>
      <w:r>
        <w:rPr>
          <w:rFonts w:ascii="Arial" w:hAnsi="Arial"/>
          <w:sz w:val="22"/>
        </w:rPr>
        <w:t xml:space="preserve">, due to its </w:t>
      </w:r>
      <w:r w:rsidRPr="006E7CC0">
        <w:rPr>
          <w:rFonts w:ascii="Arial" w:hAnsi="Arial"/>
          <w:sz w:val="22"/>
        </w:rPr>
        <w:t>real potential</w:t>
      </w:r>
      <w:r>
        <w:rPr>
          <w:rFonts w:ascii="Arial" w:hAnsi="Arial"/>
          <w:sz w:val="22"/>
        </w:rPr>
        <w:t xml:space="preserve">, or as Italian literary theorist Esposito claims:  ‘Die fictive </w:t>
      </w:r>
      <w:proofErr w:type="spellStart"/>
      <w:r>
        <w:rPr>
          <w:rFonts w:ascii="Arial" w:hAnsi="Arial"/>
          <w:sz w:val="22"/>
        </w:rPr>
        <w:t>Realität</w:t>
      </w:r>
      <w:proofErr w:type="spellEnd"/>
      <w:r>
        <w:rPr>
          <w:rFonts w:ascii="Arial" w:hAnsi="Arial"/>
          <w:sz w:val="22"/>
        </w:rPr>
        <w:t xml:space="preserve"> </w:t>
      </w:r>
      <w:proofErr w:type="spellStart"/>
      <w:r>
        <w:rPr>
          <w:rFonts w:ascii="Arial" w:hAnsi="Arial"/>
          <w:sz w:val="22"/>
        </w:rPr>
        <w:t>der</w:t>
      </w:r>
      <w:proofErr w:type="spellEnd"/>
      <w:r>
        <w:rPr>
          <w:rFonts w:ascii="Arial" w:hAnsi="Arial"/>
          <w:sz w:val="22"/>
        </w:rPr>
        <w:t xml:space="preserve"> </w:t>
      </w:r>
      <w:r w:rsidRPr="004E51EA">
        <w:rPr>
          <w:rFonts w:ascii="Arial" w:hAnsi="Arial"/>
          <w:i/>
          <w:sz w:val="22"/>
        </w:rPr>
        <w:t>fiction</w:t>
      </w:r>
      <w:r>
        <w:rPr>
          <w:rFonts w:ascii="Arial" w:hAnsi="Arial"/>
          <w:sz w:val="22"/>
        </w:rPr>
        <w:t xml:space="preserve"> </w:t>
      </w:r>
      <w:proofErr w:type="spellStart"/>
      <w:r>
        <w:rPr>
          <w:rFonts w:ascii="Arial" w:hAnsi="Arial"/>
          <w:sz w:val="22"/>
        </w:rPr>
        <w:t>bleibt</w:t>
      </w:r>
      <w:proofErr w:type="spellEnd"/>
      <w:r>
        <w:rPr>
          <w:rFonts w:ascii="Arial" w:hAnsi="Arial"/>
          <w:sz w:val="22"/>
        </w:rPr>
        <w:t xml:space="preserve"> </w:t>
      </w:r>
      <w:proofErr w:type="spellStart"/>
      <w:r>
        <w:rPr>
          <w:rFonts w:ascii="Arial" w:hAnsi="Arial"/>
          <w:sz w:val="22"/>
        </w:rPr>
        <w:t>nicht</w:t>
      </w:r>
      <w:proofErr w:type="spellEnd"/>
      <w:r>
        <w:rPr>
          <w:rFonts w:ascii="Arial" w:hAnsi="Arial"/>
          <w:sz w:val="22"/>
        </w:rPr>
        <w:t xml:space="preserve"> </w:t>
      </w:r>
      <w:proofErr w:type="spellStart"/>
      <w:r>
        <w:rPr>
          <w:rFonts w:ascii="Arial" w:hAnsi="Arial"/>
          <w:sz w:val="22"/>
        </w:rPr>
        <w:t>ohne</w:t>
      </w:r>
      <w:proofErr w:type="spellEnd"/>
      <w:r>
        <w:rPr>
          <w:rFonts w:ascii="Arial" w:hAnsi="Arial"/>
          <w:sz w:val="22"/>
        </w:rPr>
        <w:t xml:space="preserve"> </w:t>
      </w:r>
      <w:proofErr w:type="spellStart"/>
      <w:r>
        <w:rPr>
          <w:rFonts w:ascii="Arial" w:hAnsi="Arial"/>
          <w:sz w:val="22"/>
        </w:rPr>
        <w:t>Folgen</w:t>
      </w:r>
      <w:proofErr w:type="spellEnd"/>
      <w:r>
        <w:rPr>
          <w:rFonts w:ascii="Arial" w:hAnsi="Arial"/>
          <w:sz w:val="22"/>
        </w:rPr>
        <w:t xml:space="preserve"> </w:t>
      </w:r>
      <w:proofErr w:type="spellStart"/>
      <w:r>
        <w:rPr>
          <w:rFonts w:ascii="Arial" w:hAnsi="Arial"/>
          <w:sz w:val="22"/>
        </w:rPr>
        <w:t>für</w:t>
      </w:r>
      <w:proofErr w:type="spellEnd"/>
      <w:r>
        <w:rPr>
          <w:rFonts w:ascii="Arial" w:hAnsi="Arial"/>
          <w:sz w:val="22"/>
        </w:rPr>
        <w:t xml:space="preserve"> die </w:t>
      </w:r>
      <w:proofErr w:type="spellStart"/>
      <w:r>
        <w:rPr>
          <w:rFonts w:ascii="Arial" w:hAnsi="Arial"/>
          <w:sz w:val="22"/>
        </w:rPr>
        <w:t>reale</w:t>
      </w:r>
      <w:proofErr w:type="spellEnd"/>
      <w:r>
        <w:rPr>
          <w:rFonts w:ascii="Arial" w:hAnsi="Arial"/>
          <w:sz w:val="22"/>
        </w:rPr>
        <w:t xml:space="preserve"> </w:t>
      </w:r>
      <w:proofErr w:type="spellStart"/>
      <w:r>
        <w:rPr>
          <w:rFonts w:ascii="Arial" w:hAnsi="Arial"/>
          <w:sz w:val="22"/>
        </w:rPr>
        <w:t>Realität</w:t>
      </w:r>
      <w:proofErr w:type="spellEnd"/>
      <w:r>
        <w:rPr>
          <w:rFonts w:ascii="Arial" w:hAnsi="Arial"/>
          <w:sz w:val="22"/>
        </w:rPr>
        <w:t xml:space="preserve">’ (Esposito, </w:t>
      </w:r>
      <w:r w:rsidR="004E51EA">
        <w:rPr>
          <w:rFonts w:ascii="Arial" w:hAnsi="Arial"/>
          <w:sz w:val="22"/>
        </w:rPr>
        <w:t>2007, 11)</w:t>
      </w:r>
      <w:r w:rsidR="0019278B">
        <w:rPr>
          <w:rFonts w:ascii="Arial" w:hAnsi="Arial"/>
          <w:sz w:val="22"/>
        </w:rPr>
        <w:t xml:space="preserve"> [the fictive reality has consequences for the real reality]</w:t>
      </w:r>
      <w:r w:rsidR="004E51EA">
        <w:rPr>
          <w:rFonts w:ascii="Arial" w:hAnsi="Arial"/>
          <w:sz w:val="22"/>
        </w:rPr>
        <w:t>.</w:t>
      </w:r>
      <w:r w:rsidR="00DC354F">
        <w:rPr>
          <w:rFonts w:ascii="Arial" w:hAnsi="Arial"/>
          <w:sz w:val="22"/>
        </w:rPr>
        <w:t xml:space="preserve"> Esposito points at a doubling of reality [</w:t>
      </w:r>
      <w:proofErr w:type="spellStart"/>
      <w:r w:rsidR="00DC354F">
        <w:rPr>
          <w:rFonts w:ascii="Arial" w:hAnsi="Arial"/>
          <w:sz w:val="22"/>
        </w:rPr>
        <w:t>Realitätsverdoppelung</w:t>
      </w:r>
      <w:proofErr w:type="spellEnd"/>
      <w:r w:rsidR="00DC354F">
        <w:rPr>
          <w:rFonts w:ascii="Arial" w:hAnsi="Arial"/>
          <w:sz w:val="22"/>
        </w:rPr>
        <w:t xml:space="preserve">] </w:t>
      </w:r>
      <w:r w:rsidR="001928A6">
        <w:rPr>
          <w:rFonts w:ascii="Arial" w:hAnsi="Arial"/>
          <w:sz w:val="22"/>
        </w:rPr>
        <w:t>and a manifold offering of realities [</w:t>
      </w:r>
      <w:proofErr w:type="spellStart"/>
      <w:r w:rsidR="001928A6">
        <w:rPr>
          <w:rFonts w:ascii="Arial" w:hAnsi="Arial"/>
          <w:sz w:val="22"/>
        </w:rPr>
        <w:t>Überangebot</w:t>
      </w:r>
      <w:proofErr w:type="spellEnd"/>
      <w:r w:rsidR="001928A6">
        <w:rPr>
          <w:rFonts w:ascii="Arial" w:hAnsi="Arial"/>
          <w:sz w:val="22"/>
        </w:rPr>
        <w:t xml:space="preserve"> an </w:t>
      </w:r>
      <w:proofErr w:type="spellStart"/>
      <w:r w:rsidR="001928A6">
        <w:rPr>
          <w:rFonts w:ascii="Arial" w:hAnsi="Arial"/>
          <w:sz w:val="22"/>
        </w:rPr>
        <w:t>Realitäten</w:t>
      </w:r>
      <w:proofErr w:type="spellEnd"/>
      <w:r w:rsidR="001928A6">
        <w:rPr>
          <w:rFonts w:ascii="Arial" w:hAnsi="Arial"/>
          <w:sz w:val="22"/>
        </w:rPr>
        <w:t>]</w:t>
      </w:r>
      <w:r w:rsidR="00176D5E">
        <w:rPr>
          <w:rFonts w:ascii="Arial" w:hAnsi="Arial"/>
          <w:sz w:val="22"/>
        </w:rPr>
        <w:t>,</w:t>
      </w:r>
      <w:r w:rsidR="00077CEA">
        <w:rPr>
          <w:rFonts w:ascii="Arial" w:hAnsi="Arial"/>
          <w:sz w:val="22"/>
        </w:rPr>
        <w:t xml:space="preserve"> which are </w:t>
      </w:r>
      <w:r w:rsidR="00176D5E">
        <w:rPr>
          <w:rFonts w:ascii="Arial" w:hAnsi="Arial"/>
          <w:sz w:val="22"/>
        </w:rPr>
        <w:t xml:space="preserve">all </w:t>
      </w:r>
      <w:r w:rsidR="00077CEA">
        <w:rPr>
          <w:rFonts w:ascii="Arial" w:hAnsi="Arial"/>
          <w:sz w:val="22"/>
        </w:rPr>
        <w:t xml:space="preserve">real at the same time. </w:t>
      </w:r>
      <w:r w:rsidR="00077CC8" w:rsidRPr="00077CC8">
        <w:rPr>
          <w:rFonts w:ascii="Arial" w:hAnsi="Arial"/>
          <w:sz w:val="22"/>
          <w:lang w:val="nl-NL"/>
        </w:rPr>
        <w:t xml:space="preserve">As </w:t>
      </w:r>
      <w:proofErr w:type="spellStart"/>
      <w:r w:rsidR="00077CC8" w:rsidRPr="00077CC8">
        <w:rPr>
          <w:rFonts w:ascii="Arial" w:hAnsi="Arial"/>
          <w:sz w:val="22"/>
          <w:lang w:val="nl-NL"/>
        </w:rPr>
        <w:t>she</w:t>
      </w:r>
      <w:proofErr w:type="spellEnd"/>
      <w:r w:rsidR="00077CC8" w:rsidRPr="00077CC8">
        <w:rPr>
          <w:rFonts w:ascii="Arial" w:hAnsi="Arial"/>
          <w:sz w:val="22"/>
          <w:lang w:val="nl-NL"/>
        </w:rPr>
        <w:t xml:space="preserve"> </w:t>
      </w:r>
      <w:proofErr w:type="spellStart"/>
      <w:r w:rsidR="00077CC8" w:rsidRPr="00077CC8">
        <w:rPr>
          <w:rFonts w:ascii="Arial" w:hAnsi="Arial"/>
          <w:sz w:val="22"/>
          <w:lang w:val="nl-NL"/>
        </w:rPr>
        <w:t>underlines</w:t>
      </w:r>
      <w:proofErr w:type="spellEnd"/>
      <w:r w:rsidR="00077CC8" w:rsidRPr="00077CC8">
        <w:rPr>
          <w:rFonts w:ascii="Arial" w:hAnsi="Arial"/>
          <w:sz w:val="22"/>
          <w:lang w:val="nl-NL"/>
        </w:rPr>
        <w:t>,</w:t>
      </w:r>
    </w:p>
    <w:p w:rsidR="00077CEA" w:rsidRPr="00EA1704" w:rsidRDefault="00077CEA" w:rsidP="0011647C">
      <w:pPr>
        <w:spacing w:line="360" w:lineRule="auto"/>
        <w:jc w:val="both"/>
        <w:rPr>
          <w:rFonts w:ascii="Arial" w:hAnsi="Arial"/>
          <w:sz w:val="22"/>
          <w:lang w:val="nl-NL"/>
        </w:rPr>
      </w:pPr>
    </w:p>
    <w:p w:rsidR="00F15943" w:rsidRPr="00F80424" w:rsidRDefault="00077CC8" w:rsidP="0011647C">
      <w:pPr>
        <w:spacing w:line="360" w:lineRule="auto"/>
        <w:ind w:left="720"/>
        <w:jc w:val="both"/>
        <w:rPr>
          <w:rFonts w:ascii="Arial" w:hAnsi="Arial"/>
          <w:sz w:val="22"/>
        </w:rPr>
      </w:pPr>
      <w:proofErr w:type="spellStart"/>
      <w:r w:rsidRPr="00077CC8">
        <w:rPr>
          <w:rFonts w:ascii="Arial" w:hAnsi="Arial"/>
          <w:sz w:val="22"/>
          <w:lang w:val="nl-NL"/>
        </w:rPr>
        <w:t>Jeder</w:t>
      </w:r>
      <w:proofErr w:type="spellEnd"/>
      <w:r w:rsidRPr="00077CC8">
        <w:rPr>
          <w:rFonts w:ascii="Arial" w:hAnsi="Arial"/>
          <w:sz w:val="22"/>
          <w:lang w:val="nl-NL"/>
        </w:rPr>
        <w:t xml:space="preserve"> </w:t>
      </w:r>
      <w:proofErr w:type="spellStart"/>
      <w:r w:rsidRPr="00077CC8">
        <w:rPr>
          <w:rFonts w:ascii="Arial" w:hAnsi="Arial"/>
          <w:sz w:val="22"/>
          <w:lang w:val="nl-NL"/>
        </w:rPr>
        <w:t>dieser</w:t>
      </w:r>
      <w:proofErr w:type="spellEnd"/>
      <w:r w:rsidRPr="00077CC8">
        <w:rPr>
          <w:rFonts w:ascii="Arial" w:hAnsi="Arial"/>
          <w:sz w:val="22"/>
          <w:lang w:val="nl-NL"/>
        </w:rPr>
        <w:t xml:space="preserve"> </w:t>
      </w:r>
      <w:proofErr w:type="spellStart"/>
      <w:r w:rsidRPr="00077CC8">
        <w:rPr>
          <w:rFonts w:ascii="Arial" w:hAnsi="Arial"/>
          <w:sz w:val="22"/>
          <w:lang w:val="nl-NL"/>
        </w:rPr>
        <w:t>verschiedene</w:t>
      </w:r>
      <w:proofErr w:type="spellEnd"/>
      <w:r w:rsidRPr="00077CC8">
        <w:rPr>
          <w:rFonts w:ascii="Arial" w:hAnsi="Arial"/>
          <w:sz w:val="22"/>
          <w:lang w:val="nl-NL"/>
        </w:rPr>
        <w:t xml:space="preserve"> </w:t>
      </w:r>
      <w:proofErr w:type="spellStart"/>
      <w:r w:rsidRPr="00077CC8">
        <w:rPr>
          <w:rFonts w:ascii="Arial" w:hAnsi="Arial"/>
          <w:sz w:val="22"/>
          <w:lang w:val="nl-NL"/>
        </w:rPr>
        <w:t>Bereiche</w:t>
      </w:r>
      <w:proofErr w:type="spellEnd"/>
      <w:r w:rsidRPr="00077CC8">
        <w:rPr>
          <w:rFonts w:ascii="Arial" w:hAnsi="Arial"/>
          <w:sz w:val="22"/>
          <w:lang w:val="nl-NL"/>
        </w:rPr>
        <w:t xml:space="preserve"> der realen </w:t>
      </w:r>
      <w:proofErr w:type="spellStart"/>
      <w:r w:rsidRPr="00077CC8">
        <w:rPr>
          <w:rFonts w:ascii="Arial" w:hAnsi="Arial"/>
          <w:sz w:val="22"/>
          <w:lang w:val="nl-NL"/>
        </w:rPr>
        <w:t>Realität</w:t>
      </w:r>
      <w:proofErr w:type="spellEnd"/>
      <w:r w:rsidRPr="00077CC8">
        <w:rPr>
          <w:rFonts w:ascii="Arial" w:hAnsi="Arial"/>
          <w:sz w:val="22"/>
          <w:lang w:val="nl-NL"/>
        </w:rPr>
        <w:t xml:space="preserve"> </w:t>
      </w:r>
      <w:proofErr w:type="spellStart"/>
      <w:r w:rsidRPr="00077CC8">
        <w:rPr>
          <w:rFonts w:ascii="Arial" w:hAnsi="Arial"/>
          <w:sz w:val="22"/>
          <w:lang w:val="nl-NL"/>
        </w:rPr>
        <w:t>beansprucht</w:t>
      </w:r>
      <w:proofErr w:type="spellEnd"/>
      <w:r w:rsidRPr="00077CC8">
        <w:rPr>
          <w:rFonts w:ascii="Arial" w:hAnsi="Arial"/>
          <w:sz w:val="22"/>
          <w:lang w:val="nl-NL"/>
        </w:rPr>
        <w:t xml:space="preserve">, </w:t>
      </w:r>
      <w:proofErr w:type="spellStart"/>
      <w:r w:rsidRPr="00077CC8">
        <w:rPr>
          <w:rFonts w:ascii="Arial" w:hAnsi="Arial"/>
          <w:sz w:val="22"/>
          <w:lang w:val="nl-NL"/>
        </w:rPr>
        <w:t>eine</w:t>
      </w:r>
      <w:proofErr w:type="spellEnd"/>
      <w:r w:rsidRPr="00077CC8">
        <w:rPr>
          <w:rFonts w:ascii="Arial" w:hAnsi="Arial"/>
          <w:sz w:val="22"/>
          <w:lang w:val="nl-NL"/>
        </w:rPr>
        <w:t xml:space="preserve"> </w:t>
      </w:r>
      <w:proofErr w:type="spellStart"/>
      <w:r w:rsidRPr="00077CC8">
        <w:rPr>
          <w:rFonts w:ascii="Arial" w:hAnsi="Arial"/>
          <w:sz w:val="22"/>
          <w:lang w:val="nl-NL"/>
        </w:rPr>
        <w:t>Realität</w:t>
      </w:r>
      <w:proofErr w:type="spellEnd"/>
      <w:r w:rsidRPr="00077CC8">
        <w:rPr>
          <w:rFonts w:ascii="Arial" w:hAnsi="Arial"/>
          <w:sz w:val="22"/>
          <w:lang w:val="nl-NL"/>
        </w:rPr>
        <w:t xml:space="preserve"> </w:t>
      </w:r>
      <w:proofErr w:type="spellStart"/>
      <w:r w:rsidRPr="00077CC8">
        <w:rPr>
          <w:rFonts w:ascii="Arial" w:hAnsi="Arial"/>
          <w:sz w:val="22"/>
          <w:lang w:val="nl-NL"/>
        </w:rPr>
        <w:t>zu</w:t>
      </w:r>
      <w:proofErr w:type="spellEnd"/>
      <w:r w:rsidRPr="00077CC8">
        <w:rPr>
          <w:rFonts w:ascii="Arial" w:hAnsi="Arial"/>
          <w:sz w:val="22"/>
          <w:lang w:val="nl-NL"/>
        </w:rPr>
        <w:t xml:space="preserve"> sein, </w:t>
      </w:r>
      <w:proofErr w:type="spellStart"/>
      <w:r w:rsidRPr="00077CC8">
        <w:rPr>
          <w:rFonts w:ascii="Arial" w:hAnsi="Arial"/>
          <w:sz w:val="22"/>
          <w:lang w:val="nl-NL"/>
        </w:rPr>
        <w:t>d.h</w:t>
      </w:r>
      <w:proofErr w:type="spellEnd"/>
      <w:r w:rsidRPr="00077CC8">
        <w:rPr>
          <w:rFonts w:ascii="Arial" w:hAnsi="Arial"/>
          <w:sz w:val="22"/>
          <w:lang w:val="nl-NL"/>
        </w:rPr>
        <w:t xml:space="preserve">. nicht </w:t>
      </w:r>
      <w:proofErr w:type="spellStart"/>
      <w:r w:rsidRPr="00077CC8">
        <w:rPr>
          <w:rFonts w:ascii="Arial" w:hAnsi="Arial"/>
          <w:sz w:val="22"/>
          <w:lang w:val="nl-NL"/>
        </w:rPr>
        <w:t>nur</w:t>
      </w:r>
      <w:proofErr w:type="spellEnd"/>
      <w:r w:rsidRPr="00077CC8">
        <w:rPr>
          <w:rFonts w:ascii="Arial" w:hAnsi="Arial"/>
          <w:sz w:val="22"/>
          <w:lang w:val="nl-NL"/>
        </w:rPr>
        <w:t xml:space="preserve"> </w:t>
      </w:r>
      <w:proofErr w:type="spellStart"/>
      <w:r w:rsidRPr="00077CC8">
        <w:rPr>
          <w:rFonts w:ascii="Arial" w:hAnsi="Arial"/>
          <w:sz w:val="22"/>
          <w:lang w:val="nl-NL"/>
        </w:rPr>
        <w:t>eine</w:t>
      </w:r>
      <w:proofErr w:type="spellEnd"/>
      <w:r w:rsidRPr="00077CC8">
        <w:rPr>
          <w:rFonts w:ascii="Arial" w:hAnsi="Arial"/>
          <w:sz w:val="22"/>
          <w:lang w:val="nl-NL"/>
        </w:rPr>
        <w:t xml:space="preserve"> </w:t>
      </w:r>
      <w:proofErr w:type="spellStart"/>
      <w:r w:rsidRPr="00077CC8">
        <w:rPr>
          <w:rFonts w:ascii="Arial" w:hAnsi="Arial"/>
          <w:sz w:val="22"/>
          <w:lang w:val="nl-NL"/>
        </w:rPr>
        <w:t>Phantasie</w:t>
      </w:r>
      <w:proofErr w:type="spellEnd"/>
      <w:r w:rsidRPr="00077CC8">
        <w:rPr>
          <w:rFonts w:ascii="Arial" w:hAnsi="Arial"/>
          <w:sz w:val="22"/>
          <w:lang w:val="nl-NL"/>
        </w:rPr>
        <w:t xml:space="preserve">, </w:t>
      </w:r>
      <w:proofErr w:type="spellStart"/>
      <w:r w:rsidRPr="00077CC8">
        <w:rPr>
          <w:rFonts w:ascii="Arial" w:hAnsi="Arial"/>
          <w:sz w:val="22"/>
          <w:lang w:val="nl-NL"/>
        </w:rPr>
        <w:t>eine</w:t>
      </w:r>
      <w:proofErr w:type="spellEnd"/>
      <w:r w:rsidRPr="00077CC8">
        <w:rPr>
          <w:rFonts w:ascii="Arial" w:hAnsi="Arial"/>
          <w:sz w:val="22"/>
          <w:lang w:val="nl-NL"/>
        </w:rPr>
        <w:t xml:space="preserve"> </w:t>
      </w:r>
      <w:proofErr w:type="spellStart"/>
      <w:r w:rsidRPr="00077CC8">
        <w:rPr>
          <w:rFonts w:ascii="Arial" w:hAnsi="Arial"/>
          <w:sz w:val="22"/>
          <w:lang w:val="nl-NL"/>
        </w:rPr>
        <w:t>Halluzination</w:t>
      </w:r>
      <w:proofErr w:type="spellEnd"/>
      <w:r w:rsidRPr="00077CC8">
        <w:rPr>
          <w:rFonts w:ascii="Arial" w:hAnsi="Arial"/>
          <w:sz w:val="22"/>
          <w:lang w:val="nl-NL"/>
        </w:rPr>
        <w:t xml:space="preserve"> </w:t>
      </w:r>
      <w:proofErr w:type="spellStart"/>
      <w:r w:rsidRPr="00077CC8">
        <w:rPr>
          <w:rFonts w:ascii="Arial" w:hAnsi="Arial"/>
          <w:sz w:val="22"/>
          <w:lang w:val="nl-NL"/>
        </w:rPr>
        <w:t>oder</w:t>
      </w:r>
      <w:proofErr w:type="spellEnd"/>
      <w:r w:rsidRPr="00077CC8">
        <w:rPr>
          <w:rFonts w:ascii="Arial" w:hAnsi="Arial"/>
          <w:sz w:val="22"/>
          <w:lang w:val="nl-NL"/>
        </w:rPr>
        <w:t xml:space="preserve"> </w:t>
      </w:r>
      <w:proofErr w:type="spellStart"/>
      <w:r w:rsidRPr="00077CC8">
        <w:rPr>
          <w:rFonts w:ascii="Arial" w:hAnsi="Arial"/>
          <w:sz w:val="22"/>
          <w:lang w:val="nl-NL"/>
        </w:rPr>
        <w:t>eine</w:t>
      </w:r>
      <w:proofErr w:type="spellEnd"/>
      <w:r w:rsidRPr="00077CC8">
        <w:rPr>
          <w:rFonts w:ascii="Arial" w:hAnsi="Arial"/>
          <w:sz w:val="22"/>
          <w:lang w:val="nl-NL"/>
        </w:rPr>
        <w:t xml:space="preserve"> </w:t>
      </w:r>
      <w:proofErr w:type="spellStart"/>
      <w:r w:rsidRPr="00077CC8">
        <w:rPr>
          <w:rFonts w:ascii="Arial" w:hAnsi="Arial"/>
          <w:sz w:val="22"/>
          <w:lang w:val="nl-NL"/>
        </w:rPr>
        <w:t>willkürliches</w:t>
      </w:r>
      <w:proofErr w:type="spellEnd"/>
      <w:r w:rsidRPr="00077CC8">
        <w:rPr>
          <w:rFonts w:ascii="Arial" w:hAnsi="Arial"/>
          <w:sz w:val="22"/>
          <w:lang w:val="nl-NL"/>
        </w:rPr>
        <w:t xml:space="preserve"> Gebilde. Der </w:t>
      </w:r>
      <w:proofErr w:type="spellStart"/>
      <w:r w:rsidRPr="00077CC8">
        <w:rPr>
          <w:rFonts w:ascii="Arial" w:hAnsi="Arial"/>
          <w:sz w:val="22"/>
          <w:lang w:val="nl-NL"/>
        </w:rPr>
        <w:t>ausschlaggebende</w:t>
      </w:r>
      <w:proofErr w:type="spellEnd"/>
      <w:r w:rsidRPr="00077CC8">
        <w:rPr>
          <w:rFonts w:ascii="Arial" w:hAnsi="Arial"/>
          <w:sz w:val="22"/>
          <w:lang w:val="nl-NL"/>
        </w:rPr>
        <w:t xml:space="preserve"> </w:t>
      </w:r>
      <w:proofErr w:type="spellStart"/>
      <w:r w:rsidRPr="00077CC8">
        <w:rPr>
          <w:rFonts w:ascii="Arial" w:hAnsi="Arial"/>
          <w:sz w:val="22"/>
          <w:lang w:val="nl-NL"/>
        </w:rPr>
        <w:t>Punkt</w:t>
      </w:r>
      <w:proofErr w:type="spellEnd"/>
      <w:r w:rsidRPr="00077CC8">
        <w:rPr>
          <w:rFonts w:ascii="Arial" w:hAnsi="Arial"/>
          <w:sz w:val="22"/>
          <w:lang w:val="nl-NL"/>
        </w:rPr>
        <w:t xml:space="preserve"> </w:t>
      </w:r>
      <w:proofErr w:type="spellStart"/>
      <w:r w:rsidRPr="00077CC8">
        <w:rPr>
          <w:rFonts w:ascii="Arial" w:hAnsi="Arial"/>
          <w:sz w:val="22"/>
          <w:lang w:val="nl-NL"/>
        </w:rPr>
        <w:t>ist</w:t>
      </w:r>
      <w:proofErr w:type="spellEnd"/>
      <w:r w:rsidRPr="00077CC8">
        <w:rPr>
          <w:rFonts w:ascii="Arial" w:hAnsi="Arial"/>
          <w:sz w:val="22"/>
          <w:lang w:val="nl-NL"/>
        </w:rPr>
        <w:t xml:space="preserve"> </w:t>
      </w:r>
      <w:proofErr w:type="spellStart"/>
      <w:r w:rsidRPr="00077CC8">
        <w:rPr>
          <w:rFonts w:ascii="Arial" w:hAnsi="Arial"/>
          <w:sz w:val="22"/>
          <w:lang w:val="nl-NL"/>
        </w:rPr>
        <w:t>allerdings</w:t>
      </w:r>
      <w:proofErr w:type="spellEnd"/>
      <w:r w:rsidRPr="00077CC8">
        <w:rPr>
          <w:rFonts w:ascii="Arial" w:hAnsi="Arial"/>
          <w:sz w:val="22"/>
          <w:lang w:val="nl-NL"/>
        </w:rPr>
        <w:t xml:space="preserve"> </w:t>
      </w:r>
      <w:proofErr w:type="spellStart"/>
      <w:r w:rsidRPr="00077CC8">
        <w:rPr>
          <w:rFonts w:ascii="Arial" w:hAnsi="Arial"/>
          <w:sz w:val="22"/>
          <w:lang w:val="nl-NL"/>
        </w:rPr>
        <w:t>gerade</w:t>
      </w:r>
      <w:proofErr w:type="spellEnd"/>
      <w:r w:rsidRPr="00077CC8">
        <w:rPr>
          <w:rFonts w:ascii="Arial" w:hAnsi="Arial"/>
          <w:sz w:val="22"/>
          <w:lang w:val="nl-NL"/>
        </w:rPr>
        <w:t xml:space="preserve"> die </w:t>
      </w:r>
      <w:proofErr w:type="spellStart"/>
      <w:r w:rsidRPr="00077CC8">
        <w:rPr>
          <w:rFonts w:ascii="Arial" w:hAnsi="Arial"/>
          <w:sz w:val="22"/>
          <w:lang w:val="nl-NL"/>
        </w:rPr>
        <w:t>Gleichzeitigkeit</w:t>
      </w:r>
      <w:proofErr w:type="spellEnd"/>
      <w:r w:rsidRPr="00077CC8">
        <w:rPr>
          <w:rFonts w:ascii="Arial" w:hAnsi="Arial"/>
          <w:sz w:val="22"/>
          <w:lang w:val="nl-NL"/>
        </w:rPr>
        <w:t xml:space="preserve"> </w:t>
      </w:r>
      <w:proofErr w:type="spellStart"/>
      <w:r w:rsidRPr="00077CC8">
        <w:rPr>
          <w:rFonts w:ascii="Arial" w:hAnsi="Arial"/>
          <w:sz w:val="22"/>
          <w:lang w:val="nl-NL"/>
        </w:rPr>
        <w:t>von</w:t>
      </w:r>
      <w:proofErr w:type="spellEnd"/>
      <w:r w:rsidRPr="00077CC8">
        <w:rPr>
          <w:rFonts w:ascii="Arial" w:hAnsi="Arial"/>
          <w:sz w:val="22"/>
          <w:lang w:val="nl-NL"/>
        </w:rPr>
        <w:t xml:space="preserve"> </w:t>
      </w:r>
      <w:proofErr w:type="spellStart"/>
      <w:r w:rsidRPr="00077CC8">
        <w:rPr>
          <w:rFonts w:ascii="Arial" w:hAnsi="Arial"/>
          <w:sz w:val="22"/>
          <w:lang w:val="nl-NL"/>
        </w:rPr>
        <w:t>Kontigenz</w:t>
      </w:r>
      <w:proofErr w:type="spellEnd"/>
      <w:r w:rsidRPr="00077CC8">
        <w:rPr>
          <w:rFonts w:ascii="Arial" w:hAnsi="Arial"/>
          <w:sz w:val="22"/>
          <w:lang w:val="nl-NL"/>
        </w:rPr>
        <w:t xml:space="preserve"> </w:t>
      </w:r>
      <w:proofErr w:type="spellStart"/>
      <w:r w:rsidRPr="00077CC8">
        <w:rPr>
          <w:rFonts w:ascii="Arial" w:hAnsi="Arial"/>
          <w:sz w:val="22"/>
          <w:lang w:val="nl-NL"/>
        </w:rPr>
        <w:t>und</w:t>
      </w:r>
      <w:proofErr w:type="spellEnd"/>
      <w:r w:rsidRPr="00077CC8">
        <w:rPr>
          <w:rFonts w:ascii="Arial" w:hAnsi="Arial"/>
          <w:sz w:val="22"/>
          <w:lang w:val="nl-NL"/>
        </w:rPr>
        <w:t xml:space="preserve"> der </w:t>
      </w:r>
      <w:proofErr w:type="spellStart"/>
      <w:r w:rsidRPr="00077CC8">
        <w:rPr>
          <w:rFonts w:ascii="Arial" w:hAnsi="Arial"/>
          <w:sz w:val="22"/>
          <w:lang w:val="nl-NL"/>
        </w:rPr>
        <w:t>Abwesenheit</w:t>
      </w:r>
      <w:proofErr w:type="spellEnd"/>
      <w:r w:rsidRPr="00077CC8">
        <w:rPr>
          <w:rFonts w:ascii="Arial" w:hAnsi="Arial"/>
          <w:sz w:val="22"/>
          <w:lang w:val="nl-NL"/>
        </w:rPr>
        <w:t xml:space="preserve"> </w:t>
      </w:r>
      <w:proofErr w:type="spellStart"/>
      <w:r w:rsidRPr="00077CC8">
        <w:rPr>
          <w:rFonts w:ascii="Arial" w:hAnsi="Arial"/>
          <w:sz w:val="22"/>
          <w:lang w:val="nl-NL"/>
        </w:rPr>
        <w:t>von</w:t>
      </w:r>
      <w:proofErr w:type="spellEnd"/>
      <w:r w:rsidRPr="00077CC8">
        <w:rPr>
          <w:rFonts w:ascii="Arial" w:hAnsi="Arial"/>
          <w:sz w:val="22"/>
          <w:lang w:val="nl-NL"/>
        </w:rPr>
        <w:t xml:space="preserve"> </w:t>
      </w:r>
      <w:proofErr w:type="spellStart"/>
      <w:r w:rsidRPr="00077CC8">
        <w:rPr>
          <w:rFonts w:ascii="Arial" w:hAnsi="Arial"/>
          <w:sz w:val="22"/>
          <w:lang w:val="nl-NL"/>
        </w:rPr>
        <w:t>Willkür</w:t>
      </w:r>
      <w:proofErr w:type="spellEnd"/>
      <w:r w:rsidRPr="00077CC8">
        <w:rPr>
          <w:rFonts w:ascii="Arial" w:hAnsi="Arial"/>
          <w:sz w:val="22"/>
          <w:lang w:val="nl-NL"/>
        </w:rPr>
        <w:t xml:space="preserve">, </w:t>
      </w:r>
      <w:proofErr w:type="spellStart"/>
      <w:r w:rsidRPr="00077CC8">
        <w:rPr>
          <w:rFonts w:ascii="Arial" w:hAnsi="Arial"/>
          <w:sz w:val="22"/>
          <w:lang w:val="nl-NL"/>
        </w:rPr>
        <w:t>und</w:t>
      </w:r>
      <w:proofErr w:type="spellEnd"/>
      <w:r w:rsidRPr="00077CC8">
        <w:rPr>
          <w:rFonts w:ascii="Arial" w:hAnsi="Arial"/>
          <w:sz w:val="22"/>
          <w:lang w:val="nl-NL"/>
        </w:rPr>
        <w:t xml:space="preserve"> </w:t>
      </w:r>
      <w:proofErr w:type="spellStart"/>
      <w:r w:rsidRPr="00077CC8">
        <w:rPr>
          <w:rFonts w:ascii="Arial" w:hAnsi="Arial"/>
          <w:sz w:val="22"/>
          <w:lang w:val="nl-NL"/>
        </w:rPr>
        <w:t>darin</w:t>
      </w:r>
      <w:proofErr w:type="spellEnd"/>
      <w:r w:rsidRPr="00077CC8">
        <w:rPr>
          <w:rFonts w:ascii="Arial" w:hAnsi="Arial"/>
          <w:sz w:val="22"/>
          <w:lang w:val="nl-NL"/>
        </w:rPr>
        <w:t xml:space="preserve"> </w:t>
      </w:r>
      <w:proofErr w:type="spellStart"/>
      <w:r w:rsidRPr="00077CC8">
        <w:rPr>
          <w:rFonts w:ascii="Arial" w:hAnsi="Arial"/>
          <w:sz w:val="22"/>
          <w:lang w:val="nl-NL"/>
        </w:rPr>
        <w:t>besteht</w:t>
      </w:r>
      <w:proofErr w:type="spellEnd"/>
      <w:r w:rsidRPr="00077CC8">
        <w:rPr>
          <w:rFonts w:ascii="Arial" w:hAnsi="Arial"/>
          <w:sz w:val="22"/>
          <w:lang w:val="nl-NL"/>
        </w:rPr>
        <w:t xml:space="preserve"> die </w:t>
      </w:r>
      <w:proofErr w:type="spellStart"/>
      <w:r w:rsidRPr="00077CC8">
        <w:rPr>
          <w:rFonts w:ascii="Arial" w:hAnsi="Arial"/>
          <w:sz w:val="22"/>
          <w:lang w:val="nl-NL"/>
        </w:rPr>
        <w:t>Modernität</w:t>
      </w:r>
      <w:proofErr w:type="spellEnd"/>
      <w:r w:rsidRPr="00077CC8">
        <w:rPr>
          <w:rFonts w:ascii="Arial" w:hAnsi="Arial"/>
          <w:sz w:val="22"/>
          <w:lang w:val="nl-NL"/>
        </w:rPr>
        <w:t xml:space="preserve"> der </w:t>
      </w:r>
      <w:proofErr w:type="spellStart"/>
      <w:r w:rsidRPr="00077CC8">
        <w:rPr>
          <w:rFonts w:ascii="Arial" w:hAnsi="Arial"/>
          <w:sz w:val="22"/>
          <w:lang w:val="nl-NL"/>
        </w:rPr>
        <w:t>Konstruktion</w:t>
      </w:r>
      <w:proofErr w:type="spellEnd"/>
      <w:r w:rsidRPr="00077CC8">
        <w:rPr>
          <w:rFonts w:ascii="Arial" w:hAnsi="Arial"/>
          <w:sz w:val="22"/>
          <w:lang w:val="nl-NL"/>
        </w:rPr>
        <w:t xml:space="preserve">. </w:t>
      </w:r>
      <w:r w:rsidR="00077CEA">
        <w:rPr>
          <w:rFonts w:ascii="Arial" w:hAnsi="Arial"/>
          <w:sz w:val="22"/>
        </w:rPr>
        <w:t>(</w:t>
      </w:r>
      <w:r w:rsidR="00176D5E">
        <w:rPr>
          <w:rFonts w:ascii="Arial" w:hAnsi="Arial"/>
          <w:sz w:val="22"/>
        </w:rPr>
        <w:t>Ibid</w:t>
      </w:r>
      <w:proofErr w:type="gramStart"/>
      <w:r w:rsidR="00176D5E">
        <w:rPr>
          <w:rFonts w:ascii="Arial" w:hAnsi="Arial"/>
          <w:sz w:val="22"/>
        </w:rPr>
        <w:t>.,</w:t>
      </w:r>
      <w:proofErr w:type="gramEnd"/>
      <w:r w:rsidR="00077CEA">
        <w:rPr>
          <w:rFonts w:ascii="Arial" w:hAnsi="Arial"/>
          <w:sz w:val="22"/>
        </w:rPr>
        <w:t xml:space="preserve"> 68).</w:t>
      </w:r>
      <w:r w:rsidR="0019278B">
        <w:rPr>
          <w:rFonts w:ascii="Arial" w:hAnsi="Arial"/>
          <w:sz w:val="22"/>
        </w:rPr>
        <w:t xml:space="preserve"> [Each of these different dimensions of the real reality claims to be a reality, that is, not only a fantasy, hallucination or an at random construction. The main point is the simultaneity of contingency and the lack of arbitrariness, and that underscores the modernity of the construction.]</w:t>
      </w:r>
    </w:p>
    <w:p w:rsidR="00176D5E" w:rsidRDefault="00176D5E" w:rsidP="0011647C">
      <w:pPr>
        <w:spacing w:line="360" w:lineRule="auto"/>
        <w:jc w:val="both"/>
        <w:rPr>
          <w:rFonts w:ascii="Arial" w:hAnsi="Arial"/>
          <w:sz w:val="22"/>
        </w:rPr>
      </w:pPr>
    </w:p>
    <w:p w:rsidR="001041A5" w:rsidRPr="0017244D" w:rsidRDefault="0048330F" w:rsidP="0011647C">
      <w:pPr>
        <w:spacing w:line="360" w:lineRule="auto"/>
        <w:jc w:val="both"/>
        <w:rPr>
          <w:rFonts w:ascii="Arial" w:hAnsi="Arial"/>
          <w:sz w:val="22"/>
        </w:rPr>
      </w:pPr>
      <w:r>
        <w:rPr>
          <w:rFonts w:ascii="Arial" w:hAnsi="Arial"/>
          <w:sz w:val="22"/>
        </w:rPr>
        <w:t>Drawing on Taylor and Esposito, we argue that t</w:t>
      </w:r>
      <w:r w:rsidR="00176D5E">
        <w:rPr>
          <w:rFonts w:ascii="Arial" w:hAnsi="Arial"/>
          <w:sz w:val="22"/>
        </w:rPr>
        <w:t>he imagination of the novelist</w:t>
      </w:r>
      <w:r>
        <w:rPr>
          <w:rFonts w:ascii="Arial" w:hAnsi="Arial"/>
          <w:sz w:val="22"/>
        </w:rPr>
        <w:t>s discussed here,</w:t>
      </w:r>
      <w:r w:rsidR="00176D5E">
        <w:rPr>
          <w:rFonts w:ascii="Arial" w:hAnsi="Arial"/>
          <w:sz w:val="22"/>
        </w:rPr>
        <w:t xml:space="preserve"> is not contingent or just idiosyncratic but addresses realities that are experienced in society,</w:t>
      </w:r>
      <w:r w:rsidR="00CE3811">
        <w:rPr>
          <w:rFonts w:ascii="Arial" w:hAnsi="Arial"/>
          <w:sz w:val="22"/>
        </w:rPr>
        <w:t xml:space="preserve"> and as such </w:t>
      </w:r>
      <w:r w:rsidR="0017244D">
        <w:rPr>
          <w:rFonts w:ascii="Arial" w:hAnsi="Arial"/>
          <w:sz w:val="22"/>
        </w:rPr>
        <w:t xml:space="preserve">the </w:t>
      </w:r>
      <w:r w:rsidR="00CE3811">
        <w:rPr>
          <w:rFonts w:ascii="Arial" w:hAnsi="Arial"/>
          <w:sz w:val="22"/>
        </w:rPr>
        <w:t>fiction makes us awa</w:t>
      </w:r>
      <w:r w:rsidR="0017244D">
        <w:rPr>
          <w:rFonts w:ascii="Arial" w:hAnsi="Arial"/>
          <w:sz w:val="22"/>
        </w:rPr>
        <w:t>re of the world, and vice versa:</w:t>
      </w:r>
      <w:r w:rsidR="00CE3811">
        <w:rPr>
          <w:rFonts w:ascii="Arial" w:hAnsi="Arial"/>
          <w:sz w:val="22"/>
        </w:rPr>
        <w:t xml:space="preserve"> the world illustrates the fiction. </w:t>
      </w:r>
      <w:r>
        <w:rPr>
          <w:rFonts w:ascii="Arial" w:hAnsi="Arial"/>
          <w:sz w:val="22"/>
        </w:rPr>
        <w:t>The imaginary sce</w:t>
      </w:r>
      <w:r w:rsidR="0017244D">
        <w:rPr>
          <w:rFonts w:ascii="Arial" w:hAnsi="Arial"/>
          <w:sz w:val="22"/>
        </w:rPr>
        <w:t>nario is a fictional construct rooted in</w:t>
      </w:r>
      <w:r>
        <w:rPr>
          <w:rFonts w:ascii="Arial" w:hAnsi="Arial"/>
          <w:sz w:val="22"/>
        </w:rPr>
        <w:t xml:space="preserve"> reality, and critiquing societal norms </w:t>
      </w:r>
      <w:r w:rsidR="0017244D">
        <w:rPr>
          <w:rFonts w:ascii="Arial" w:hAnsi="Arial"/>
          <w:sz w:val="22"/>
        </w:rPr>
        <w:t xml:space="preserve">and events emerging </w:t>
      </w:r>
      <w:r>
        <w:rPr>
          <w:rFonts w:ascii="Arial" w:hAnsi="Arial"/>
          <w:sz w:val="22"/>
        </w:rPr>
        <w:t xml:space="preserve">in reality. The novels may seem surreal, but in fact offer us pivotal ideas on the current transformation of </w:t>
      </w:r>
      <w:r w:rsidR="0017244D">
        <w:rPr>
          <w:rFonts w:ascii="Arial" w:hAnsi="Arial"/>
          <w:sz w:val="22"/>
        </w:rPr>
        <w:t>European socie</w:t>
      </w:r>
      <w:r w:rsidR="00233A43">
        <w:rPr>
          <w:rFonts w:ascii="Arial" w:hAnsi="Arial"/>
          <w:sz w:val="22"/>
        </w:rPr>
        <w:t>t</w:t>
      </w:r>
      <w:r w:rsidR="0017244D">
        <w:rPr>
          <w:rFonts w:ascii="Arial" w:hAnsi="Arial"/>
          <w:sz w:val="22"/>
        </w:rPr>
        <w:t>ies</w:t>
      </w:r>
      <w:r>
        <w:rPr>
          <w:rFonts w:ascii="Arial" w:hAnsi="Arial"/>
          <w:sz w:val="22"/>
        </w:rPr>
        <w:t xml:space="preserve">. </w:t>
      </w:r>
      <w:r w:rsidR="0017244D">
        <w:rPr>
          <w:rFonts w:ascii="Arial" w:hAnsi="Arial"/>
          <w:sz w:val="22"/>
        </w:rPr>
        <w:t>Hence, o</w:t>
      </w:r>
      <w:r>
        <w:rPr>
          <w:rFonts w:ascii="Arial" w:hAnsi="Arial"/>
          <w:sz w:val="22"/>
        </w:rPr>
        <w:t>ur</w:t>
      </w:r>
      <w:r w:rsidRPr="008B7F3F">
        <w:rPr>
          <w:rFonts w:ascii="Arial" w:hAnsi="Arial"/>
          <w:sz w:val="22"/>
        </w:rPr>
        <w:t xml:space="preserve"> claim is that the European writers </w:t>
      </w:r>
      <w:r>
        <w:rPr>
          <w:rFonts w:ascii="Arial" w:hAnsi="Arial"/>
          <w:sz w:val="22"/>
        </w:rPr>
        <w:t>discuss</w:t>
      </w:r>
      <w:r w:rsidR="0017244D">
        <w:rPr>
          <w:rFonts w:ascii="Arial" w:hAnsi="Arial"/>
          <w:sz w:val="22"/>
        </w:rPr>
        <w:t>ed</w:t>
      </w:r>
      <w:r>
        <w:rPr>
          <w:rFonts w:ascii="Arial" w:hAnsi="Arial"/>
          <w:sz w:val="22"/>
        </w:rPr>
        <w:t xml:space="preserve"> here, </w:t>
      </w:r>
      <w:r w:rsidRPr="008B7F3F">
        <w:rPr>
          <w:rFonts w:ascii="Arial" w:hAnsi="Arial"/>
          <w:sz w:val="22"/>
        </w:rPr>
        <w:t xml:space="preserve">have to be considered in a new critical context beyond the </w:t>
      </w:r>
      <w:r w:rsidR="0017244D">
        <w:rPr>
          <w:rFonts w:ascii="Arial" w:hAnsi="Arial"/>
          <w:sz w:val="22"/>
        </w:rPr>
        <w:t>frame</w:t>
      </w:r>
      <w:r w:rsidRPr="008B7F3F">
        <w:rPr>
          <w:rFonts w:ascii="Arial" w:hAnsi="Arial"/>
          <w:sz w:val="22"/>
        </w:rPr>
        <w:t xml:space="preserve"> of </w:t>
      </w:r>
      <w:r>
        <w:rPr>
          <w:rFonts w:ascii="Arial" w:hAnsi="Arial"/>
          <w:sz w:val="22"/>
        </w:rPr>
        <w:t>autonomy: in the novel-as-scenario</w:t>
      </w:r>
      <w:r w:rsidRPr="008B7F3F">
        <w:rPr>
          <w:rFonts w:ascii="Arial" w:hAnsi="Arial"/>
          <w:sz w:val="22"/>
        </w:rPr>
        <w:t xml:space="preserve"> </w:t>
      </w:r>
      <w:r w:rsidR="0017244D">
        <w:rPr>
          <w:rFonts w:ascii="Arial" w:hAnsi="Arial"/>
          <w:sz w:val="22"/>
        </w:rPr>
        <w:t xml:space="preserve">the </w:t>
      </w:r>
      <w:r w:rsidR="006E7CC0">
        <w:rPr>
          <w:rFonts w:ascii="Arial" w:hAnsi="Arial"/>
          <w:sz w:val="22"/>
        </w:rPr>
        <w:t>text</w:t>
      </w:r>
      <w:r w:rsidR="0017244D">
        <w:rPr>
          <w:rFonts w:ascii="Arial" w:hAnsi="Arial"/>
          <w:sz w:val="22"/>
        </w:rPr>
        <w:t xml:space="preserve"> </w:t>
      </w:r>
      <w:r w:rsidRPr="008B7F3F">
        <w:rPr>
          <w:rFonts w:ascii="Arial" w:hAnsi="Arial"/>
          <w:sz w:val="22"/>
        </w:rPr>
        <w:t>address</w:t>
      </w:r>
      <w:r w:rsidR="0017244D">
        <w:rPr>
          <w:rFonts w:ascii="Arial" w:hAnsi="Arial"/>
          <w:sz w:val="22"/>
        </w:rPr>
        <w:t>es</w:t>
      </w:r>
      <w:r w:rsidRPr="008B7F3F">
        <w:rPr>
          <w:rFonts w:ascii="Arial" w:hAnsi="Arial"/>
          <w:sz w:val="22"/>
        </w:rPr>
        <w:t xml:space="preserve"> the </w:t>
      </w:r>
      <w:r>
        <w:rPr>
          <w:rFonts w:ascii="Arial" w:hAnsi="Arial"/>
          <w:sz w:val="22"/>
        </w:rPr>
        <w:t>reader</w:t>
      </w:r>
      <w:r w:rsidRPr="008B7F3F">
        <w:rPr>
          <w:rFonts w:ascii="Arial" w:hAnsi="Arial"/>
          <w:sz w:val="22"/>
        </w:rPr>
        <w:t xml:space="preserve"> as citizen </w:t>
      </w:r>
      <w:r>
        <w:rPr>
          <w:rFonts w:ascii="Arial" w:hAnsi="Arial"/>
          <w:sz w:val="22"/>
        </w:rPr>
        <w:t>and invite</w:t>
      </w:r>
      <w:r w:rsidR="0017244D">
        <w:rPr>
          <w:rFonts w:ascii="Arial" w:hAnsi="Arial"/>
          <w:sz w:val="22"/>
        </w:rPr>
        <w:t>s</w:t>
      </w:r>
      <w:r>
        <w:rPr>
          <w:rFonts w:ascii="Arial" w:hAnsi="Arial"/>
          <w:sz w:val="22"/>
        </w:rPr>
        <w:t xml:space="preserve"> him </w:t>
      </w:r>
      <w:r w:rsidRPr="008B7F3F">
        <w:rPr>
          <w:rFonts w:ascii="Arial" w:hAnsi="Arial"/>
          <w:sz w:val="22"/>
        </w:rPr>
        <w:t>to reflect on democratic practices.</w:t>
      </w:r>
      <w:r>
        <w:rPr>
          <w:rFonts w:ascii="Arial" w:hAnsi="Arial"/>
          <w:sz w:val="22"/>
        </w:rPr>
        <w:t xml:space="preserve"> In the </w:t>
      </w:r>
      <w:r w:rsidR="00C11014">
        <w:rPr>
          <w:rFonts w:ascii="Arial" w:hAnsi="Arial"/>
          <w:sz w:val="22"/>
        </w:rPr>
        <w:t xml:space="preserve">two </w:t>
      </w:r>
      <w:r>
        <w:rPr>
          <w:rFonts w:ascii="Arial" w:hAnsi="Arial"/>
          <w:sz w:val="22"/>
        </w:rPr>
        <w:t xml:space="preserve">sections that </w:t>
      </w:r>
      <w:r w:rsidRPr="0017244D">
        <w:rPr>
          <w:rFonts w:ascii="Arial" w:hAnsi="Arial"/>
          <w:sz w:val="22"/>
        </w:rPr>
        <w:t>follow t</w:t>
      </w:r>
      <w:r w:rsidR="001041A5" w:rsidRPr="0017244D">
        <w:rPr>
          <w:rFonts w:ascii="Arial" w:hAnsi="Arial"/>
          <w:sz w:val="22"/>
        </w:rPr>
        <w:t>he imaginary scenario</w:t>
      </w:r>
      <w:r w:rsidR="002C2113" w:rsidRPr="0017244D">
        <w:rPr>
          <w:rFonts w:ascii="Arial" w:hAnsi="Arial"/>
          <w:sz w:val="22"/>
        </w:rPr>
        <w:t xml:space="preserve"> </w:t>
      </w:r>
      <w:r w:rsidR="001041A5" w:rsidRPr="0017244D">
        <w:rPr>
          <w:rFonts w:ascii="Arial" w:hAnsi="Arial"/>
          <w:sz w:val="22"/>
        </w:rPr>
        <w:t xml:space="preserve">will be used as a productive frame for the interpretation of </w:t>
      </w:r>
      <w:r w:rsidR="006E7CC0">
        <w:rPr>
          <w:rFonts w:ascii="Arial" w:hAnsi="Arial"/>
          <w:sz w:val="22"/>
        </w:rPr>
        <w:t xml:space="preserve">two </w:t>
      </w:r>
      <w:r w:rsidR="001041A5" w:rsidRPr="0017244D">
        <w:rPr>
          <w:rFonts w:ascii="Arial" w:hAnsi="Arial"/>
          <w:sz w:val="22"/>
        </w:rPr>
        <w:t>contemporary novels in the context of a transforming Europe</w:t>
      </w:r>
      <w:r w:rsidR="006E7CC0">
        <w:rPr>
          <w:rFonts w:ascii="Arial" w:hAnsi="Arial"/>
          <w:sz w:val="22"/>
        </w:rPr>
        <w:t xml:space="preserve">: </w:t>
      </w:r>
      <w:proofErr w:type="spellStart"/>
      <w:r w:rsidR="006E7CC0">
        <w:rPr>
          <w:rFonts w:ascii="Arial" w:hAnsi="Arial"/>
          <w:sz w:val="22"/>
        </w:rPr>
        <w:t>Houellebecq’s</w:t>
      </w:r>
      <w:proofErr w:type="spellEnd"/>
      <w:r w:rsidR="006E7CC0">
        <w:rPr>
          <w:rFonts w:ascii="Arial" w:hAnsi="Arial"/>
          <w:sz w:val="22"/>
        </w:rPr>
        <w:t xml:space="preserve"> </w:t>
      </w:r>
      <w:r w:rsidR="006E7CC0" w:rsidRPr="006E7CC0">
        <w:rPr>
          <w:rFonts w:ascii="Arial" w:hAnsi="Arial"/>
          <w:i/>
          <w:sz w:val="22"/>
        </w:rPr>
        <w:t>Submission</w:t>
      </w:r>
      <w:r w:rsidR="006E7CC0">
        <w:rPr>
          <w:rFonts w:ascii="Arial" w:hAnsi="Arial"/>
          <w:sz w:val="22"/>
        </w:rPr>
        <w:t xml:space="preserve"> (2015) and Tavares’ </w:t>
      </w:r>
      <w:r w:rsidR="006E7CC0" w:rsidRPr="006E7CC0">
        <w:rPr>
          <w:rFonts w:ascii="Arial" w:hAnsi="Arial"/>
          <w:i/>
          <w:sz w:val="22"/>
        </w:rPr>
        <w:t>Learn to pray in the age of technique</w:t>
      </w:r>
      <w:r w:rsidR="006E7CC0">
        <w:rPr>
          <w:rFonts w:ascii="Arial" w:hAnsi="Arial"/>
          <w:i/>
          <w:sz w:val="22"/>
        </w:rPr>
        <w:t xml:space="preserve"> </w:t>
      </w:r>
      <w:r w:rsidR="006E7CC0" w:rsidRPr="006E7CC0">
        <w:rPr>
          <w:rFonts w:ascii="Arial" w:hAnsi="Arial"/>
          <w:sz w:val="22"/>
        </w:rPr>
        <w:t>(2007</w:t>
      </w:r>
      <w:r w:rsidR="006E7CC0">
        <w:rPr>
          <w:rFonts w:ascii="Arial" w:hAnsi="Arial"/>
          <w:i/>
          <w:sz w:val="22"/>
        </w:rPr>
        <w:t>)</w:t>
      </w:r>
      <w:r w:rsidR="006E7CC0">
        <w:rPr>
          <w:rFonts w:ascii="Arial" w:hAnsi="Arial"/>
          <w:sz w:val="22"/>
        </w:rPr>
        <w:t>.</w:t>
      </w:r>
    </w:p>
    <w:p w:rsidR="002D42D5" w:rsidRDefault="002D42D5" w:rsidP="0011647C">
      <w:pPr>
        <w:spacing w:line="360" w:lineRule="auto"/>
        <w:jc w:val="both"/>
        <w:rPr>
          <w:rFonts w:ascii="Arial" w:hAnsi="Arial"/>
          <w:sz w:val="22"/>
        </w:rPr>
      </w:pPr>
    </w:p>
    <w:p w:rsidR="00A73318" w:rsidRDefault="002877F5" w:rsidP="0011647C">
      <w:pPr>
        <w:spacing w:line="360" w:lineRule="auto"/>
        <w:jc w:val="both"/>
        <w:rPr>
          <w:rFonts w:ascii="Arial" w:hAnsi="Arial"/>
          <w:b/>
          <w:i/>
          <w:sz w:val="22"/>
        </w:rPr>
      </w:pPr>
      <w:r>
        <w:rPr>
          <w:rFonts w:ascii="Arial" w:hAnsi="Arial"/>
          <w:sz w:val="22"/>
        </w:rPr>
        <w:t xml:space="preserve">3. </w:t>
      </w:r>
      <w:proofErr w:type="spellStart"/>
      <w:r w:rsidR="00862C2D" w:rsidRPr="00862C2D">
        <w:rPr>
          <w:rFonts w:ascii="Arial" w:hAnsi="Arial"/>
          <w:b/>
          <w:sz w:val="22"/>
        </w:rPr>
        <w:t>M</w:t>
      </w:r>
      <w:proofErr w:type="spellEnd"/>
      <w:r w:rsidR="00862C2D" w:rsidRPr="00862C2D">
        <w:rPr>
          <w:rFonts w:ascii="Arial" w:hAnsi="Arial"/>
          <w:b/>
          <w:sz w:val="22"/>
        </w:rPr>
        <w:t xml:space="preserve">. </w:t>
      </w:r>
      <w:proofErr w:type="spellStart"/>
      <w:r w:rsidR="00302611" w:rsidRPr="00862C2D">
        <w:rPr>
          <w:rFonts w:ascii="Arial" w:hAnsi="Arial"/>
          <w:b/>
          <w:sz w:val="22"/>
        </w:rPr>
        <w:t>Houellebecq</w:t>
      </w:r>
      <w:proofErr w:type="spellEnd"/>
      <w:r w:rsidR="00302611" w:rsidRPr="00302611">
        <w:rPr>
          <w:rFonts w:ascii="Arial" w:hAnsi="Arial"/>
          <w:b/>
          <w:sz w:val="22"/>
        </w:rPr>
        <w:t xml:space="preserve">, </w:t>
      </w:r>
      <w:r w:rsidR="00302611" w:rsidRPr="00302611">
        <w:rPr>
          <w:rFonts w:ascii="Arial" w:hAnsi="Arial"/>
          <w:b/>
          <w:i/>
          <w:sz w:val="22"/>
        </w:rPr>
        <w:t>Submission</w:t>
      </w:r>
    </w:p>
    <w:p w:rsidR="003A0FCF" w:rsidRDefault="00B5144B" w:rsidP="0011647C">
      <w:pPr>
        <w:spacing w:line="360" w:lineRule="auto"/>
        <w:jc w:val="both"/>
        <w:rPr>
          <w:rFonts w:ascii="Arial" w:hAnsi="Arial"/>
          <w:sz w:val="22"/>
        </w:rPr>
      </w:pPr>
      <w:r>
        <w:rPr>
          <w:rFonts w:ascii="Arial" w:hAnsi="Arial"/>
          <w:sz w:val="22"/>
        </w:rPr>
        <w:t xml:space="preserve">After </w:t>
      </w:r>
      <w:r w:rsidR="008F24B3">
        <w:rPr>
          <w:rFonts w:ascii="Arial" w:hAnsi="Arial"/>
          <w:sz w:val="22"/>
        </w:rPr>
        <w:t>defend</w:t>
      </w:r>
      <w:r w:rsidR="00234137">
        <w:rPr>
          <w:rFonts w:ascii="Arial" w:hAnsi="Arial"/>
          <w:sz w:val="22"/>
        </w:rPr>
        <w:t>ing</w:t>
      </w:r>
      <w:r>
        <w:rPr>
          <w:rFonts w:ascii="Arial" w:hAnsi="Arial"/>
          <w:sz w:val="22"/>
        </w:rPr>
        <w:t xml:space="preserve"> his dissertation on </w:t>
      </w:r>
      <w:proofErr w:type="spellStart"/>
      <w:r>
        <w:rPr>
          <w:rFonts w:ascii="Arial" w:hAnsi="Arial"/>
          <w:sz w:val="22"/>
        </w:rPr>
        <w:t>Joris</w:t>
      </w:r>
      <w:proofErr w:type="spellEnd"/>
      <w:r>
        <w:rPr>
          <w:rFonts w:ascii="Arial" w:hAnsi="Arial"/>
          <w:sz w:val="22"/>
        </w:rPr>
        <w:t xml:space="preserve">-Karl </w:t>
      </w:r>
      <w:proofErr w:type="spellStart"/>
      <w:r>
        <w:rPr>
          <w:rFonts w:ascii="Arial" w:hAnsi="Arial"/>
          <w:sz w:val="22"/>
        </w:rPr>
        <w:t>Huymans</w:t>
      </w:r>
      <w:proofErr w:type="spellEnd"/>
      <w:r>
        <w:rPr>
          <w:rFonts w:ascii="Arial" w:hAnsi="Arial"/>
          <w:sz w:val="22"/>
        </w:rPr>
        <w:t xml:space="preserve">, the protagonist of </w:t>
      </w:r>
      <w:proofErr w:type="spellStart"/>
      <w:r>
        <w:rPr>
          <w:rFonts w:ascii="Arial" w:hAnsi="Arial"/>
          <w:sz w:val="22"/>
        </w:rPr>
        <w:t>Houellebecq’s</w:t>
      </w:r>
      <w:proofErr w:type="spellEnd"/>
      <w:r>
        <w:rPr>
          <w:rFonts w:ascii="Arial" w:hAnsi="Arial"/>
          <w:sz w:val="22"/>
        </w:rPr>
        <w:t xml:space="preserve"> seven</w:t>
      </w:r>
      <w:r w:rsidR="00234137">
        <w:rPr>
          <w:rFonts w:ascii="Arial" w:hAnsi="Arial"/>
          <w:sz w:val="22"/>
        </w:rPr>
        <w:t xml:space="preserve">th novel </w:t>
      </w:r>
      <w:r w:rsidR="005761B5">
        <w:rPr>
          <w:rFonts w:ascii="Arial" w:hAnsi="Arial"/>
          <w:sz w:val="22"/>
        </w:rPr>
        <w:t>realised</w:t>
      </w:r>
      <w:r>
        <w:rPr>
          <w:rFonts w:ascii="Arial" w:hAnsi="Arial"/>
          <w:sz w:val="22"/>
        </w:rPr>
        <w:t xml:space="preserve"> </w:t>
      </w:r>
      <w:r w:rsidR="00046039">
        <w:rPr>
          <w:rFonts w:ascii="Arial" w:hAnsi="Arial"/>
          <w:sz w:val="22"/>
        </w:rPr>
        <w:t>that the best part of his lif</w:t>
      </w:r>
      <w:r w:rsidR="00234137">
        <w:rPr>
          <w:rFonts w:ascii="Arial" w:hAnsi="Arial"/>
          <w:sz w:val="22"/>
        </w:rPr>
        <w:t>e wa</w:t>
      </w:r>
      <w:r>
        <w:rPr>
          <w:rFonts w:ascii="Arial" w:hAnsi="Arial"/>
          <w:sz w:val="22"/>
        </w:rPr>
        <w:t>s over: ‘so it goes, in the remaining Western social democracies, when you</w:t>
      </w:r>
      <w:r w:rsidR="005761B5">
        <w:rPr>
          <w:rFonts w:ascii="Arial" w:hAnsi="Arial"/>
          <w:sz w:val="22"/>
        </w:rPr>
        <w:t>r finish your studies’ (</w:t>
      </w:r>
      <w:proofErr w:type="spellStart"/>
      <w:r w:rsidR="005761B5">
        <w:rPr>
          <w:rFonts w:ascii="Arial" w:hAnsi="Arial"/>
          <w:sz w:val="22"/>
        </w:rPr>
        <w:t>Houellebecq</w:t>
      </w:r>
      <w:proofErr w:type="spellEnd"/>
      <w:r w:rsidR="005761B5">
        <w:rPr>
          <w:rFonts w:ascii="Arial" w:hAnsi="Arial"/>
          <w:sz w:val="22"/>
        </w:rPr>
        <w:t>, 2015, 5). With this</w:t>
      </w:r>
      <w:r>
        <w:rPr>
          <w:rFonts w:ascii="Arial" w:hAnsi="Arial"/>
          <w:sz w:val="22"/>
        </w:rPr>
        <w:t xml:space="preserve"> opening passage, we immediately </w:t>
      </w:r>
      <w:r w:rsidR="00046039">
        <w:rPr>
          <w:rFonts w:ascii="Arial" w:hAnsi="Arial"/>
          <w:sz w:val="22"/>
        </w:rPr>
        <w:t xml:space="preserve">are </w:t>
      </w:r>
      <w:r>
        <w:rPr>
          <w:rFonts w:ascii="Arial" w:hAnsi="Arial"/>
          <w:sz w:val="22"/>
        </w:rPr>
        <w:t xml:space="preserve">in the critical </w:t>
      </w:r>
      <w:r w:rsidR="00C62CF7">
        <w:rPr>
          <w:rFonts w:ascii="Arial" w:hAnsi="Arial"/>
          <w:sz w:val="22"/>
        </w:rPr>
        <w:t xml:space="preserve">imaginary </w:t>
      </w:r>
      <w:r>
        <w:rPr>
          <w:rFonts w:ascii="Arial" w:hAnsi="Arial"/>
          <w:sz w:val="22"/>
        </w:rPr>
        <w:t xml:space="preserve">scenario that </w:t>
      </w:r>
      <w:r w:rsidR="00046039">
        <w:rPr>
          <w:rFonts w:ascii="Arial" w:hAnsi="Arial"/>
          <w:sz w:val="22"/>
        </w:rPr>
        <w:t xml:space="preserve">the </w:t>
      </w:r>
      <w:r w:rsidR="00CD2C16">
        <w:rPr>
          <w:rFonts w:ascii="Arial" w:hAnsi="Arial"/>
          <w:sz w:val="22"/>
        </w:rPr>
        <w:t xml:space="preserve">French </w:t>
      </w:r>
      <w:r w:rsidR="00046039">
        <w:rPr>
          <w:rFonts w:ascii="Arial" w:hAnsi="Arial"/>
          <w:sz w:val="22"/>
        </w:rPr>
        <w:t xml:space="preserve">renowned author </w:t>
      </w:r>
      <w:r w:rsidR="00CD2C16">
        <w:rPr>
          <w:rFonts w:ascii="Arial" w:hAnsi="Arial"/>
          <w:sz w:val="22"/>
        </w:rPr>
        <w:t xml:space="preserve">creates around </w:t>
      </w:r>
      <w:r>
        <w:rPr>
          <w:rFonts w:ascii="Arial" w:hAnsi="Arial"/>
          <w:sz w:val="22"/>
        </w:rPr>
        <w:t>a</w:t>
      </w:r>
      <w:r w:rsidR="00CD2C16">
        <w:rPr>
          <w:rFonts w:ascii="Arial" w:hAnsi="Arial"/>
          <w:sz w:val="22"/>
        </w:rPr>
        <w:t>n</w:t>
      </w:r>
      <w:r>
        <w:rPr>
          <w:rFonts w:ascii="Arial" w:hAnsi="Arial"/>
          <w:sz w:val="22"/>
        </w:rPr>
        <w:t xml:space="preserve"> academic, reasonably paid by a </w:t>
      </w:r>
      <w:r w:rsidR="0017244D">
        <w:rPr>
          <w:rFonts w:ascii="Arial" w:hAnsi="Arial"/>
          <w:sz w:val="22"/>
        </w:rPr>
        <w:t xml:space="preserve">Parisian </w:t>
      </w:r>
      <w:r w:rsidR="005761B5">
        <w:rPr>
          <w:rFonts w:ascii="Arial" w:hAnsi="Arial"/>
          <w:sz w:val="22"/>
        </w:rPr>
        <w:t xml:space="preserve">university, </w:t>
      </w:r>
      <w:r w:rsidR="00A62AA5">
        <w:rPr>
          <w:rFonts w:ascii="Arial" w:hAnsi="Arial"/>
          <w:sz w:val="22"/>
        </w:rPr>
        <w:t xml:space="preserve">who </w:t>
      </w:r>
      <w:r w:rsidR="005761B5">
        <w:rPr>
          <w:rFonts w:ascii="Arial" w:hAnsi="Arial"/>
          <w:sz w:val="22"/>
        </w:rPr>
        <w:t>has</w:t>
      </w:r>
      <w:r>
        <w:rPr>
          <w:rFonts w:ascii="Arial" w:hAnsi="Arial"/>
          <w:sz w:val="22"/>
        </w:rPr>
        <w:t xml:space="preserve"> been lecturing for fifteen years, </w:t>
      </w:r>
      <w:r w:rsidR="00CD2C16">
        <w:rPr>
          <w:rFonts w:ascii="Arial" w:hAnsi="Arial"/>
          <w:sz w:val="22"/>
        </w:rPr>
        <w:t xml:space="preserve">while having regular affairs </w:t>
      </w:r>
      <w:r w:rsidR="000103E3">
        <w:rPr>
          <w:rFonts w:ascii="Arial" w:hAnsi="Arial"/>
          <w:sz w:val="22"/>
        </w:rPr>
        <w:t>(</w:t>
      </w:r>
      <w:r w:rsidR="0025514C">
        <w:rPr>
          <w:rFonts w:ascii="Arial" w:hAnsi="Arial"/>
          <w:sz w:val="22"/>
        </w:rPr>
        <w:t>‘</w:t>
      </w:r>
      <w:r w:rsidR="005761B5">
        <w:rPr>
          <w:rFonts w:ascii="Arial" w:hAnsi="Arial"/>
          <w:sz w:val="22"/>
        </w:rPr>
        <w:t>internships</w:t>
      </w:r>
      <w:r w:rsidR="0025514C">
        <w:rPr>
          <w:rFonts w:ascii="Arial" w:hAnsi="Arial"/>
          <w:sz w:val="22"/>
        </w:rPr>
        <w:t>’</w:t>
      </w:r>
      <w:r w:rsidR="005761B5">
        <w:rPr>
          <w:rFonts w:ascii="Arial" w:hAnsi="Arial"/>
          <w:sz w:val="22"/>
        </w:rPr>
        <w:t xml:space="preserve">) </w:t>
      </w:r>
      <w:r w:rsidR="00CD2C16">
        <w:rPr>
          <w:rFonts w:ascii="Arial" w:hAnsi="Arial"/>
          <w:sz w:val="22"/>
        </w:rPr>
        <w:t xml:space="preserve">with </w:t>
      </w:r>
      <w:r w:rsidR="00046039">
        <w:rPr>
          <w:rFonts w:ascii="Arial" w:hAnsi="Arial"/>
          <w:sz w:val="22"/>
        </w:rPr>
        <w:t xml:space="preserve">his </w:t>
      </w:r>
      <w:r w:rsidR="00CD2C16">
        <w:rPr>
          <w:rFonts w:ascii="Arial" w:hAnsi="Arial"/>
          <w:sz w:val="22"/>
        </w:rPr>
        <w:t xml:space="preserve">female students. In the present of the </w:t>
      </w:r>
      <w:r w:rsidR="0017244D">
        <w:rPr>
          <w:rFonts w:ascii="Arial" w:hAnsi="Arial"/>
          <w:sz w:val="22"/>
        </w:rPr>
        <w:t>narrative</w:t>
      </w:r>
      <w:r w:rsidR="00CD2C16">
        <w:rPr>
          <w:rFonts w:ascii="Arial" w:hAnsi="Arial"/>
          <w:sz w:val="22"/>
        </w:rPr>
        <w:t xml:space="preserve"> </w:t>
      </w:r>
      <w:r w:rsidR="00234137">
        <w:rPr>
          <w:rFonts w:ascii="Arial" w:hAnsi="Arial"/>
          <w:sz w:val="22"/>
        </w:rPr>
        <w:t>considering the bleakness and mediocrity of his life, and while his last girlfriend has stopped seeing him mon</w:t>
      </w:r>
      <w:r w:rsidR="00C62CF7">
        <w:rPr>
          <w:rFonts w:ascii="Arial" w:hAnsi="Arial"/>
          <w:sz w:val="22"/>
        </w:rPr>
        <w:t>ths ago, Franç</w:t>
      </w:r>
      <w:r w:rsidR="0025514C">
        <w:rPr>
          <w:rFonts w:ascii="Arial" w:hAnsi="Arial"/>
          <w:sz w:val="22"/>
        </w:rPr>
        <w:t xml:space="preserve">ois </w:t>
      </w:r>
      <w:r w:rsidR="00CD2C16">
        <w:rPr>
          <w:rFonts w:ascii="Arial" w:hAnsi="Arial"/>
          <w:sz w:val="22"/>
        </w:rPr>
        <w:t>enters a midlife crisis</w:t>
      </w:r>
      <w:r w:rsidR="00234137">
        <w:rPr>
          <w:rFonts w:ascii="Arial" w:hAnsi="Arial"/>
          <w:sz w:val="22"/>
        </w:rPr>
        <w:t xml:space="preserve">. </w:t>
      </w:r>
      <w:r w:rsidR="00A62AA5">
        <w:rPr>
          <w:rFonts w:ascii="Arial" w:hAnsi="Arial"/>
          <w:sz w:val="22"/>
        </w:rPr>
        <w:t xml:space="preserve">The tone of the novel is ironic as well as </w:t>
      </w:r>
      <w:r w:rsidR="00233A43">
        <w:rPr>
          <w:rFonts w:ascii="Arial" w:hAnsi="Arial"/>
          <w:sz w:val="22"/>
        </w:rPr>
        <w:t>sceptical</w:t>
      </w:r>
      <w:r w:rsidR="00A62AA5">
        <w:rPr>
          <w:rFonts w:ascii="Arial" w:hAnsi="Arial"/>
          <w:sz w:val="22"/>
        </w:rPr>
        <w:t xml:space="preserve">, as we recognize from </w:t>
      </w:r>
      <w:proofErr w:type="spellStart"/>
      <w:r w:rsidR="00A62AA5">
        <w:rPr>
          <w:rFonts w:ascii="Arial" w:hAnsi="Arial"/>
          <w:sz w:val="22"/>
        </w:rPr>
        <w:t>Houelleb</w:t>
      </w:r>
      <w:r w:rsidR="00C62CF7">
        <w:rPr>
          <w:rFonts w:ascii="Arial" w:hAnsi="Arial"/>
          <w:sz w:val="22"/>
        </w:rPr>
        <w:t>ecq’s</w:t>
      </w:r>
      <w:proofErr w:type="spellEnd"/>
      <w:r w:rsidR="00C62CF7">
        <w:rPr>
          <w:rFonts w:ascii="Arial" w:hAnsi="Arial"/>
          <w:sz w:val="22"/>
        </w:rPr>
        <w:t xml:space="preserve"> previous work. Since Franç</w:t>
      </w:r>
      <w:r w:rsidR="00A62AA5">
        <w:rPr>
          <w:rFonts w:ascii="Arial" w:hAnsi="Arial"/>
          <w:sz w:val="22"/>
        </w:rPr>
        <w:t xml:space="preserve">ois is appointed full </w:t>
      </w:r>
      <w:r w:rsidR="003F5976">
        <w:rPr>
          <w:rFonts w:ascii="Arial" w:hAnsi="Arial"/>
          <w:sz w:val="22"/>
        </w:rPr>
        <w:t>professor,</w:t>
      </w:r>
      <w:r w:rsidR="00C62CF7">
        <w:rPr>
          <w:rFonts w:ascii="Arial" w:hAnsi="Arial"/>
          <w:sz w:val="22"/>
        </w:rPr>
        <w:t xml:space="preserve"> </w:t>
      </w:r>
      <w:r w:rsidR="0025514C">
        <w:rPr>
          <w:rFonts w:ascii="Arial" w:hAnsi="Arial"/>
          <w:sz w:val="22"/>
        </w:rPr>
        <w:t xml:space="preserve">he does not have to work as hard anymore, his courses being reduced to only teaching on Wednesdays. </w:t>
      </w:r>
      <w:r w:rsidR="00C62CF7">
        <w:rPr>
          <w:rFonts w:ascii="Arial" w:hAnsi="Arial"/>
          <w:sz w:val="22"/>
        </w:rPr>
        <w:t>And then</w:t>
      </w:r>
      <w:r w:rsidR="00ED343A">
        <w:rPr>
          <w:rFonts w:ascii="Arial" w:hAnsi="Arial"/>
          <w:sz w:val="22"/>
        </w:rPr>
        <w:t xml:space="preserve"> not many students are interested: </w:t>
      </w:r>
      <w:r w:rsidR="0025514C">
        <w:rPr>
          <w:rFonts w:ascii="Arial" w:hAnsi="Arial"/>
          <w:sz w:val="22"/>
        </w:rPr>
        <w:t>‘When I gave my lecture, at eight, the hall was almost completely empty except for a small knot of chillingly s</w:t>
      </w:r>
      <w:r w:rsidR="00ED343A">
        <w:rPr>
          <w:rFonts w:ascii="Arial" w:hAnsi="Arial"/>
          <w:sz w:val="22"/>
        </w:rPr>
        <w:t>e</w:t>
      </w:r>
      <w:r w:rsidR="0025514C">
        <w:rPr>
          <w:rFonts w:ascii="Arial" w:hAnsi="Arial"/>
          <w:sz w:val="22"/>
        </w:rPr>
        <w:t>rious Chinese women’ (Ibid</w:t>
      </w:r>
      <w:proofErr w:type="gramStart"/>
      <w:r w:rsidR="0025514C">
        <w:rPr>
          <w:rFonts w:ascii="Arial" w:hAnsi="Arial"/>
          <w:sz w:val="22"/>
        </w:rPr>
        <w:t>.,</w:t>
      </w:r>
      <w:proofErr w:type="gramEnd"/>
      <w:r w:rsidR="0025514C">
        <w:rPr>
          <w:rFonts w:ascii="Arial" w:hAnsi="Arial"/>
          <w:sz w:val="22"/>
        </w:rPr>
        <w:t>19).</w:t>
      </w:r>
      <w:r w:rsidR="00ED343A">
        <w:rPr>
          <w:rFonts w:ascii="Arial" w:hAnsi="Arial"/>
          <w:sz w:val="22"/>
        </w:rPr>
        <w:t xml:space="preserve"> This novel</w:t>
      </w:r>
      <w:r w:rsidR="00F857E9">
        <w:rPr>
          <w:rFonts w:ascii="Arial" w:hAnsi="Arial"/>
          <w:sz w:val="22"/>
        </w:rPr>
        <w:t>,</w:t>
      </w:r>
      <w:r w:rsidR="00ED343A">
        <w:rPr>
          <w:rFonts w:ascii="Arial" w:hAnsi="Arial"/>
          <w:sz w:val="22"/>
        </w:rPr>
        <w:t xml:space="preserve"> </w:t>
      </w:r>
      <w:r w:rsidR="00046039">
        <w:rPr>
          <w:rFonts w:ascii="Arial" w:hAnsi="Arial"/>
          <w:sz w:val="22"/>
        </w:rPr>
        <w:t xml:space="preserve">like </w:t>
      </w:r>
      <w:proofErr w:type="spellStart"/>
      <w:r w:rsidR="00046039">
        <w:rPr>
          <w:rFonts w:ascii="Arial" w:hAnsi="Arial"/>
          <w:sz w:val="22"/>
        </w:rPr>
        <w:t>Houellebecq’s</w:t>
      </w:r>
      <w:proofErr w:type="spellEnd"/>
      <w:r w:rsidR="00046039">
        <w:rPr>
          <w:rFonts w:ascii="Arial" w:hAnsi="Arial"/>
          <w:sz w:val="22"/>
        </w:rPr>
        <w:t xml:space="preserve"> earlier </w:t>
      </w:r>
      <w:r w:rsidR="000103E3">
        <w:rPr>
          <w:rFonts w:ascii="Arial" w:hAnsi="Arial"/>
          <w:sz w:val="22"/>
        </w:rPr>
        <w:t>ones,</w:t>
      </w:r>
      <w:r w:rsidR="00046039">
        <w:rPr>
          <w:rFonts w:ascii="Arial" w:hAnsi="Arial"/>
          <w:sz w:val="22"/>
        </w:rPr>
        <w:t xml:space="preserve"> </w:t>
      </w:r>
      <w:r w:rsidR="00ED343A">
        <w:rPr>
          <w:rFonts w:ascii="Arial" w:hAnsi="Arial"/>
          <w:sz w:val="22"/>
        </w:rPr>
        <w:t>is realist, truthful, a</w:t>
      </w:r>
      <w:r w:rsidR="00046039">
        <w:rPr>
          <w:rFonts w:ascii="Arial" w:hAnsi="Arial"/>
          <w:sz w:val="22"/>
        </w:rPr>
        <w:t>nd depressing art, as Ben Jeffer</w:t>
      </w:r>
      <w:r w:rsidR="00ED343A">
        <w:rPr>
          <w:rFonts w:ascii="Arial" w:hAnsi="Arial"/>
          <w:sz w:val="22"/>
        </w:rPr>
        <w:t>y (2011, 8) argue</w:t>
      </w:r>
      <w:r w:rsidR="003F5976">
        <w:rPr>
          <w:rFonts w:ascii="Arial" w:hAnsi="Arial"/>
          <w:sz w:val="22"/>
        </w:rPr>
        <w:t xml:space="preserve">d, and foregrounds a character </w:t>
      </w:r>
      <w:r w:rsidR="00ED343A">
        <w:rPr>
          <w:rFonts w:ascii="Arial" w:hAnsi="Arial"/>
          <w:sz w:val="22"/>
        </w:rPr>
        <w:t xml:space="preserve">defined by isolation and </w:t>
      </w:r>
      <w:r w:rsidR="00F857E9">
        <w:rPr>
          <w:rFonts w:ascii="Arial" w:hAnsi="Arial"/>
          <w:sz w:val="22"/>
        </w:rPr>
        <w:t>apathy</w:t>
      </w:r>
      <w:r w:rsidR="00046039">
        <w:rPr>
          <w:rFonts w:ascii="Arial" w:hAnsi="Arial"/>
          <w:sz w:val="22"/>
        </w:rPr>
        <w:t xml:space="preserve">. As such he is </w:t>
      </w:r>
      <w:r w:rsidR="00ED343A">
        <w:rPr>
          <w:rFonts w:ascii="Arial" w:hAnsi="Arial"/>
          <w:sz w:val="22"/>
        </w:rPr>
        <w:t xml:space="preserve">the typical </w:t>
      </w:r>
      <w:proofErr w:type="spellStart"/>
      <w:r w:rsidR="00ED343A">
        <w:rPr>
          <w:rFonts w:ascii="Arial" w:hAnsi="Arial"/>
          <w:sz w:val="22"/>
        </w:rPr>
        <w:t>Houellebecq</w:t>
      </w:r>
      <w:proofErr w:type="spellEnd"/>
      <w:r w:rsidR="00ED343A">
        <w:rPr>
          <w:rFonts w:ascii="Arial" w:hAnsi="Arial"/>
          <w:sz w:val="22"/>
        </w:rPr>
        <w:t xml:space="preserve"> hero as ‘soft-bodied, aging cynic who yearns exclusively for sex with young women and then spirals off into brooding monologues about the impossibility of </w:t>
      </w:r>
      <w:r w:rsidR="00F857E9">
        <w:rPr>
          <w:rFonts w:ascii="Arial" w:hAnsi="Arial"/>
          <w:sz w:val="22"/>
        </w:rPr>
        <w:t>living when it eludes him’ (I</w:t>
      </w:r>
      <w:r w:rsidR="00ED343A">
        <w:rPr>
          <w:rFonts w:ascii="Arial" w:hAnsi="Arial"/>
          <w:sz w:val="22"/>
        </w:rPr>
        <w:t>bid</w:t>
      </w:r>
      <w:proofErr w:type="gramStart"/>
      <w:r w:rsidR="00ED343A">
        <w:rPr>
          <w:rFonts w:ascii="Arial" w:hAnsi="Arial"/>
          <w:sz w:val="22"/>
        </w:rPr>
        <w:t>.,</w:t>
      </w:r>
      <w:proofErr w:type="gramEnd"/>
      <w:r w:rsidR="00ED343A">
        <w:rPr>
          <w:rFonts w:ascii="Arial" w:hAnsi="Arial"/>
          <w:sz w:val="22"/>
        </w:rPr>
        <w:t xml:space="preserve"> 8).</w:t>
      </w:r>
      <w:r w:rsidR="006E3160">
        <w:rPr>
          <w:rFonts w:ascii="Arial" w:hAnsi="Arial"/>
          <w:sz w:val="22"/>
        </w:rPr>
        <w:t xml:space="preserve"> </w:t>
      </w:r>
      <w:r w:rsidR="00F857E9">
        <w:rPr>
          <w:rFonts w:ascii="Arial" w:hAnsi="Arial"/>
          <w:sz w:val="22"/>
        </w:rPr>
        <w:t>However, n</w:t>
      </w:r>
      <w:r w:rsidR="00C62CF7">
        <w:rPr>
          <w:rFonts w:ascii="Arial" w:hAnsi="Arial"/>
          <w:sz w:val="22"/>
        </w:rPr>
        <w:t>ot only the realist dimension is noticed, m</w:t>
      </w:r>
      <w:r w:rsidR="006E3160">
        <w:rPr>
          <w:rFonts w:ascii="Arial" w:hAnsi="Arial"/>
          <w:sz w:val="22"/>
        </w:rPr>
        <w:t xml:space="preserve">any critics have pointed at the autobiographical dimension of </w:t>
      </w:r>
      <w:proofErr w:type="spellStart"/>
      <w:r w:rsidR="006E3160">
        <w:rPr>
          <w:rFonts w:ascii="Arial" w:hAnsi="Arial"/>
          <w:sz w:val="22"/>
        </w:rPr>
        <w:t>Houellebecq’s</w:t>
      </w:r>
      <w:proofErr w:type="spellEnd"/>
      <w:r w:rsidR="006E3160">
        <w:rPr>
          <w:rFonts w:ascii="Arial" w:hAnsi="Arial"/>
          <w:sz w:val="22"/>
        </w:rPr>
        <w:t xml:space="preserve"> work </w:t>
      </w:r>
      <w:r w:rsidR="00C62CF7">
        <w:rPr>
          <w:rFonts w:ascii="Arial" w:hAnsi="Arial"/>
          <w:sz w:val="22"/>
        </w:rPr>
        <w:t xml:space="preserve">as well, </w:t>
      </w:r>
      <w:r w:rsidR="006E3160">
        <w:rPr>
          <w:rFonts w:ascii="Arial" w:hAnsi="Arial"/>
          <w:sz w:val="22"/>
        </w:rPr>
        <w:t>and Jeff</w:t>
      </w:r>
      <w:r w:rsidR="00046039">
        <w:rPr>
          <w:rFonts w:ascii="Arial" w:hAnsi="Arial"/>
          <w:sz w:val="22"/>
        </w:rPr>
        <w:t>er</w:t>
      </w:r>
      <w:r w:rsidR="006E3160">
        <w:rPr>
          <w:rFonts w:ascii="Arial" w:hAnsi="Arial"/>
          <w:sz w:val="22"/>
        </w:rPr>
        <w:t>y refers to acquaintances of the author, affirm</w:t>
      </w:r>
      <w:r w:rsidR="00046039">
        <w:rPr>
          <w:rFonts w:ascii="Arial" w:hAnsi="Arial"/>
          <w:sz w:val="22"/>
        </w:rPr>
        <w:t>ing</w:t>
      </w:r>
      <w:r w:rsidR="006E3160">
        <w:rPr>
          <w:rFonts w:ascii="Arial" w:hAnsi="Arial"/>
          <w:sz w:val="22"/>
        </w:rPr>
        <w:t xml:space="preserve"> that the novels are ‘versions of his life’</w:t>
      </w:r>
      <w:r w:rsidR="00C62CF7">
        <w:rPr>
          <w:rFonts w:ascii="Arial" w:hAnsi="Arial"/>
          <w:sz w:val="22"/>
        </w:rPr>
        <w:t xml:space="preserve"> (Ibid</w:t>
      </w:r>
      <w:proofErr w:type="gramStart"/>
      <w:r w:rsidR="00C62CF7">
        <w:rPr>
          <w:rFonts w:ascii="Arial" w:hAnsi="Arial"/>
          <w:sz w:val="22"/>
        </w:rPr>
        <w:t>.,</w:t>
      </w:r>
      <w:proofErr w:type="gramEnd"/>
      <w:r w:rsidR="00C62CF7">
        <w:rPr>
          <w:rFonts w:ascii="Arial" w:hAnsi="Arial"/>
          <w:sz w:val="22"/>
        </w:rPr>
        <w:t xml:space="preserve"> 9)</w:t>
      </w:r>
      <w:r w:rsidR="006E3160">
        <w:rPr>
          <w:rFonts w:ascii="Arial" w:hAnsi="Arial"/>
          <w:sz w:val="22"/>
        </w:rPr>
        <w:t xml:space="preserve">. </w:t>
      </w:r>
    </w:p>
    <w:p w:rsidR="00087421" w:rsidRDefault="006E3160" w:rsidP="0011647C">
      <w:pPr>
        <w:spacing w:line="360" w:lineRule="auto"/>
        <w:ind w:firstLine="720"/>
        <w:jc w:val="both"/>
        <w:rPr>
          <w:rFonts w:ascii="Arial" w:hAnsi="Arial"/>
          <w:color w:val="262626"/>
          <w:sz w:val="22"/>
          <w:lang w:val="en-US"/>
        </w:rPr>
      </w:pPr>
      <w:r w:rsidRPr="003A0FCF">
        <w:rPr>
          <w:rFonts w:ascii="Arial" w:hAnsi="Arial"/>
          <w:sz w:val="22"/>
        </w:rPr>
        <w:t xml:space="preserve">Fascinatingly, there is a </w:t>
      </w:r>
      <w:r w:rsidR="00087421">
        <w:rPr>
          <w:rFonts w:ascii="Arial" w:hAnsi="Arial"/>
          <w:sz w:val="22"/>
        </w:rPr>
        <w:t xml:space="preserve">much </w:t>
      </w:r>
      <w:r w:rsidRPr="003A0FCF">
        <w:rPr>
          <w:rFonts w:ascii="Arial" w:hAnsi="Arial"/>
          <w:sz w:val="22"/>
        </w:rPr>
        <w:t xml:space="preserve">more complex relationship between </w:t>
      </w:r>
      <w:r w:rsidR="00046039">
        <w:rPr>
          <w:rFonts w:ascii="Arial" w:hAnsi="Arial"/>
          <w:sz w:val="22"/>
        </w:rPr>
        <w:t>realism,</w:t>
      </w:r>
      <w:r w:rsidR="00C62CF7">
        <w:rPr>
          <w:rFonts w:ascii="Arial" w:hAnsi="Arial"/>
          <w:sz w:val="22"/>
        </w:rPr>
        <w:t xml:space="preserve"> autobiography</w:t>
      </w:r>
      <w:r w:rsidR="00046039">
        <w:rPr>
          <w:rFonts w:ascii="Arial" w:hAnsi="Arial"/>
          <w:sz w:val="22"/>
        </w:rPr>
        <w:t xml:space="preserve"> and fiction</w:t>
      </w:r>
      <w:r w:rsidR="00F857E9">
        <w:rPr>
          <w:rFonts w:ascii="Arial" w:hAnsi="Arial"/>
          <w:sz w:val="22"/>
        </w:rPr>
        <w:t xml:space="preserve"> in this work</w:t>
      </w:r>
      <w:r w:rsidR="00C62CF7">
        <w:rPr>
          <w:rFonts w:ascii="Arial" w:hAnsi="Arial"/>
          <w:sz w:val="22"/>
        </w:rPr>
        <w:t xml:space="preserve">, between </w:t>
      </w:r>
      <w:r w:rsidR="00B74F87">
        <w:rPr>
          <w:rFonts w:ascii="Arial" w:hAnsi="Arial"/>
          <w:sz w:val="22"/>
        </w:rPr>
        <w:t>main characters</w:t>
      </w:r>
      <w:r w:rsidRPr="003A0FCF">
        <w:rPr>
          <w:rFonts w:ascii="Arial" w:hAnsi="Arial"/>
          <w:sz w:val="22"/>
        </w:rPr>
        <w:t xml:space="preserve"> and the author</w:t>
      </w:r>
      <w:r w:rsidR="00087421">
        <w:rPr>
          <w:rFonts w:ascii="Arial" w:hAnsi="Arial"/>
          <w:sz w:val="22"/>
        </w:rPr>
        <w:t>, between the inside and outside of the literary novel</w:t>
      </w:r>
      <w:r w:rsidR="00B74F87">
        <w:rPr>
          <w:rFonts w:ascii="Arial" w:hAnsi="Arial"/>
          <w:sz w:val="22"/>
        </w:rPr>
        <w:t xml:space="preserve">. This becomes clear when we </w:t>
      </w:r>
      <w:r w:rsidRPr="003A0FCF">
        <w:rPr>
          <w:rFonts w:ascii="Arial" w:hAnsi="Arial"/>
          <w:sz w:val="22"/>
        </w:rPr>
        <w:t xml:space="preserve">consider </w:t>
      </w:r>
      <w:proofErr w:type="spellStart"/>
      <w:r w:rsidRPr="003A0FCF">
        <w:rPr>
          <w:rFonts w:ascii="Arial" w:hAnsi="Arial"/>
          <w:sz w:val="22"/>
        </w:rPr>
        <w:t>Houellebecq</w:t>
      </w:r>
      <w:r w:rsidR="003A0FCF">
        <w:rPr>
          <w:rFonts w:ascii="Arial" w:hAnsi="Arial"/>
          <w:sz w:val="22"/>
        </w:rPr>
        <w:t>’</w:t>
      </w:r>
      <w:r w:rsidR="00087421">
        <w:rPr>
          <w:rFonts w:ascii="Arial" w:hAnsi="Arial"/>
          <w:sz w:val="22"/>
        </w:rPr>
        <w:t>s</w:t>
      </w:r>
      <w:proofErr w:type="spellEnd"/>
      <w:r w:rsidR="00087421">
        <w:rPr>
          <w:rFonts w:ascii="Arial" w:hAnsi="Arial"/>
          <w:sz w:val="22"/>
        </w:rPr>
        <w:t xml:space="preserve"> posture and performances</w:t>
      </w:r>
      <w:r w:rsidR="00F857E9">
        <w:rPr>
          <w:rFonts w:ascii="Arial" w:hAnsi="Arial"/>
          <w:sz w:val="22"/>
        </w:rPr>
        <w:t xml:space="preserve"> in public</w:t>
      </w:r>
      <w:r w:rsidRPr="003A0FCF">
        <w:rPr>
          <w:rFonts w:ascii="Arial" w:hAnsi="Arial"/>
          <w:sz w:val="22"/>
        </w:rPr>
        <w:t xml:space="preserve">. </w:t>
      </w:r>
      <w:r w:rsidR="00B74F87">
        <w:rPr>
          <w:rFonts w:ascii="Arial" w:hAnsi="Arial"/>
          <w:color w:val="262626"/>
          <w:sz w:val="22"/>
          <w:lang w:val="en-US"/>
        </w:rPr>
        <w:t>His</w:t>
      </w:r>
      <w:r w:rsidR="003A0FCF" w:rsidRPr="003A0FCF">
        <w:rPr>
          <w:rFonts w:ascii="Arial" w:hAnsi="Arial"/>
          <w:color w:val="262626"/>
          <w:sz w:val="22"/>
          <w:lang w:val="en-US"/>
        </w:rPr>
        <w:t xml:space="preserve"> self-presentat</w:t>
      </w:r>
      <w:r w:rsidR="00046039">
        <w:rPr>
          <w:rFonts w:ascii="Arial" w:hAnsi="Arial"/>
          <w:color w:val="262626"/>
          <w:sz w:val="22"/>
          <w:lang w:val="en-US"/>
        </w:rPr>
        <w:t xml:space="preserve">ion </w:t>
      </w:r>
      <w:r w:rsidR="00B74F87">
        <w:rPr>
          <w:rFonts w:ascii="Arial" w:hAnsi="Arial"/>
          <w:color w:val="262626"/>
          <w:sz w:val="22"/>
          <w:lang w:val="en-US"/>
        </w:rPr>
        <w:t>can be regarded as</w:t>
      </w:r>
      <w:r w:rsidR="003A0FCF" w:rsidRPr="003A0FCF">
        <w:rPr>
          <w:rFonts w:ascii="Arial" w:hAnsi="Arial"/>
          <w:color w:val="262626"/>
          <w:sz w:val="22"/>
          <w:lang w:val="en-US"/>
        </w:rPr>
        <w:t xml:space="preserve"> form of literary negotiation between text and author</w:t>
      </w:r>
      <w:r w:rsidR="00F857E9">
        <w:rPr>
          <w:rFonts w:ascii="Arial" w:hAnsi="Arial"/>
          <w:color w:val="262626"/>
          <w:sz w:val="22"/>
          <w:lang w:val="en-US"/>
        </w:rPr>
        <w:t xml:space="preserve"> figure</w:t>
      </w:r>
      <w:r w:rsidR="003A0FCF">
        <w:rPr>
          <w:rFonts w:ascii="Arial" w:hAnsi="Arial"/>
          <w:color w:val="262626"/>
          <w:sz w:val="22"/>
          <w:lang w:val="en-US"/>
        </w:rPr>
        <w:t xml:space="preserve">. </w:t>
      </w:r>
      <w:r w:rsidR="00B74F87">
        <w:rPr>
          <w:rFonts w:ascii="Arial" w:hAnsi="Arial"/>
          <w:color w:val="262626"/>
          <w:sz w:val="22"/>
          <w:lang w:val="en-US"/>
        </w:rPr>
        <w:t xml:space="preserve">We could </w:t>
      </w:r>
      <w:r w:rsidR="00F857E9">
        <w:rPr>
          <w:rFonts w:ascii="Arial" w:hAnsi="Arial"/>
          <w:color w:val="262626"/>
          <w:sz w:val="22"/>
          <w:lang w:val="en-US"/>
        </w:rPr>
        <w:t>point at</w:t>
      </w:r>
      <w:r w:rsidR="00B74F87">
        <w:rPr>
          <w:rFonts w:ascii="Arial" w:hAnsi="Arial"/>
          <w:color w:val="262626"/>
          <w:sz w:val="22"/>
          <w:lang w:val="en-US"/>
        </w:rPr>
        <w:t xml:space="preserve"> the example of a </w:t>
      </w:r>
      <w:r w:rsidR="00F857E9">
        <w:rPr>
          <w:rFonts w:ascii="Arial" w:hAnsi="Arial"/>
          <w:color w:val="262626"/>
          <w:sz w:val="22"/>
          <w:lang w:val="en-US"/>
        </w:rPr>
        <w:t xml:space="preserve">hilarious </w:t>
      </w:r>
      <w:r w:rsidR="003A0FCF">
        <w:rPr>
          <w:rFonts w:ascii="Arial" w:hAnsi="Arial"/>
          <w:color w:val="262626"/>
          <w:sz w:val="22"/>
          <w:lang w:val="en-US"/>
        </w:rPr>
        <w:t>clip on YouTube</w:t>
      </w:r>
      <w:r w:rsidR="00087421">
        <w:rPr>
          <w:rFonts w:ascii="Arial" w:hAnsi="Arial"/>
          <w:color w:val="262626"/>
          <w:sz w:val="22"/>
          <w:lang w:val="en-US"/>
        </w:rPr>
        <w:t xml:space="preserve">, in which we </w:t>
      </w:r>
      <w:r w:rsidR="003A0FCF">
        <w:rPr>
          <w:rFonts w:ascii="Arial" w:hAnsi="Arial"/>
          <w:color w:val="262626"/>
          <w:sz w:val="22"/>
          <w:lang w:val="en-US"/>
        </w:rPr>
        <w:t xml:space="preserve">observe the author as </w:t>
      </w:r>
      <w:proofErr w:type="spellStart"/>
      <w:r w:rsidR="003A0FCF" w:rsidRPr="003A0FCF">
        <w:rPr>
          <w:rFonts w:ascii="Arial" w:hAnsi="Arial"/>
          <w:i/>
          <w:color w:val="262626"/>
          <w:sz w:val="22"/>
          <w:lang w:val="en-US"/>
        </w:rPr>
        <w:t>chansonnier</w:t>
      </w:r>
      <w:proofErr w:type="spellEnd"/>
      <w:r w:rsidR="003A0FCF" w:rsidRPr="003A0FCF">
        <w:rPr>
          <w:rFonts w:ascii="Arial" w:hAnsi="Arial"/>
          <w:color w:val="262626"/>
          <w:sz w:val="22"/>
          <w:lang w:val="en-US"/>
        </w:rPr>
        <w:t xml:space="preserve"> in the company of singer Jean-Louis </w:t>
      </w:r>
      <w:proofErr w:type="spellStart"/>
      <w:r w:rsidR="003A0FCF" w:rsidRPr="003A0FCF">
        <w:rPr>
          <w:rFonts w:ascii="Arial" w:hAnsi="Arial"/>
          <w:color w:val="262626"/>
          <w:sz w:val="22"/>
          <w:lang w:val="en-US"/>
        </w:rPr>
        <w:t>Aubert</w:t>
      </w:r>
      <w:proofErr w:type="spellEnd"/>
      <w:r w:rsidR="003A0FCF" w:rsidRPr="003A0FCF">
        <w:rPr>
          <w:rStyle w:val="FootnoteReference"/>
          <w:rFonts w:ascii="Arial" w:hAnsi="Arial"/>
          <w:color w:val="262626"/>
          <w:sz w:val="22"/>
          <w:lang w:val="en-US"/>
        </w:rPr>
        <w:footnoteReference w:id="3"/>
      </w:r>
      <w:r w:rsidR="003A0FCF">
        <w:rPr>
          <w:rFonts w:ascii="Arial" w:hAnsi="Arial"/>
          <w:color w:val="262626"/>
          <w:sz w:val="22"/>
          <w:lang w:val="en-US"/>
        </w:rPr>
        <w:t xml:space="preserve">, while he </w:t>
      </w:r>
      <w:r w:rsidR="00B74F87" w:rsidRPr="00B74F87">
        <w:rPr>
          <w:rFonts w:ascii="Arial" w:hAnsi="Arial"/>
          <w:i/>
          <w:color w:val="262626"/>
          <w:sz w:val="22"/>
          <w:lang w:val="en-US"/>
        </w:rPr>
        <w:t>lip syncs</w:t>
      </w:r>
      <w:r w:rsidR="003A0FCF" w:rsidRPr="003A0FCF">
        <w:rPr>
          <w:rFonts w:ascii="Arial" w:hAnsi="Arial"/>
          <w:color w:val="262626"/>
          <w:sz w:val="22"/>
          <w:lang w:val="en-US"/>
        </w:rPr>
        <w:t xml:space="preserve"> the lines of one of his poems, as such underlining the lost identity of the ageing man. </w:t>
      </w:r>
      <w:r w:rsidR="00046039">
        <w:rPr>
          <w:rFonts w:ascii="Arial" w:hAnsi="Arial"/>
          <w:color w:val="262626"/>
          <w:sz w:val="22"/>
          <w:lang w:val="en-US"/>
        </w:rPr>
        <w:t>But w</w:t>
      </w:r>
      <w:r w:rsidR="003F5976">
        <w:rPr>
          <w:rFonts w:ascii="Arial" w:hAnsi="Arial"/>
          <w:color w:val="262626"/>
          <w:sz w:val="22"/>
          <w:lang w:val="en-US"/>
        </w:rPr>
        <w:t xml:space="preserve">e could also refer to the </w:t>
      </w:r>
      <w:r w:rsidR="00087421">
        <w:rPr>
          <w:rFonts w:ascii="Arial" w:hAnsi="Arial"/>
          <w:color w:val="262626"/>
          <w:sz w:val="22"/>
          <w:lang w:val="en-US"/>
        </w:rPr>
        <w:t xml:space="preserve">2014 </w:t>
      </w:r>
      <w:r w:rsidR="003F5976">
        <w:rPr>
          <w:rFonts w:ascii="Arial" w:hAnsi="Arial"/>
          <w:color w:val="262626"/>
          <w:sz w:val="22"/>
          <w:lang w:val="en-US"/>
        </w:rPr>
        <w:t xml:space="preserve">film </w:t>
      </w:r>
      <w:proofErr w:type="gramStart"/>
      <w:r w:rsidR="00087421" w:rsidRPr="002743A8">
        <w:rPr>
          <w:rFonts w:ascii="Arial" w:hAnsi="Arial"/>
          <w:i/>
          <w:color w:val="262626"/>
          <w:sz w:val="22"/>
          <w:lang w:val="en-US"/>
        </w:rPr>
        <w:t>The</w:t>
      </w:r>
      <w:proofErr w:type="gramEnd"/>
      <w:r w:rsidR="00087421" w:rsidRPr="002743A8">
        <w:rPr>
          <w:rFonts w:ascii="Arial" w:hAnsi="Arial"/>
          <w:i/>
          <w:color w:val="262626"/>
          <w:sz w:val="22"/>
          <w:lang w:val="en-US"/>
        </w:rPr>
        <w:t xml:space="preserve"> kidnapping of Michel </w:t>
      </w:r>
      <w:proofErr w:type="spellStart"/>
      <w:r w:rsidR="00087421" w:rsidRPr="002743A8">
        <w:rPr>
          <w:rFonts w:ascii="Arial" w:hAnsi="Arial"/>
          <w:i/>
          <w:color w:val="262626"/>
          <w:sz w:val="22"/>
          <w:lang w:val="en-US"/>
        </w:rPr>
        <w:t>Houellebecq</w:t>
      </w:r>
      <w:proofErr w:type="spellEnd"/>
      <w:r w:rsidR="00537EB4">
        <w:rPr>
          <w:rStyle w:val="FootnoteReference"/>
          <w:rFonts w:ascii="Arial" w:hAnsi="Arial"/>
          <w:color w:val="262626"/>
          <w:sz w:val="22"/>
          <w:lang w:val="en-US"/>
        </w:rPr>
        <w:footnoteReference w:id="4"/>
      </w:r>
      <w:r w:rsidR="00087421">
        <w:rPr>
          <w:rFonts w:ascii="Arial" w:hAnsi="Arial"/>
          <w:color w:val="262626"/>
          <w:sz w:val="22"/>
          <w:lang w:val="en-US"/>
        </w:rPr>
        <w:t xml:space="preserve">, </w:t>
      </w:r>
      <w:r w:rsidR="003F5976">
        <w:rPr>
          <w:rFonts w:ascii="Arial" w:hAnsi="Arial"/>
          <w:color w:val="262626"/>
          <w:sz w:val="22"/>
          <w:lang w:val="en-US"/>
        </w:rPr>
        <w:t xml:space="preserve">in which </w:t>
      </w:r>
      <w:r w:rsidR="00087421">
        <w:rPr>
          <w:rFonts w:ascii="Arial" w:hAnsi="Arial"/>
          <w:color w:val="262626"/>
          <w:sz w:val="22"/>
          <w:lang w:val="en-US"/>
        </w:rPr>
        <w:t>the author</w:t>
      </w:r>
      <w:r w:rsidR="003F5976">
        <w:rPr>
          <w:rFonts w:ascii="Arial" w:hAnsi="Arial"/>
          <w:color w:val="262626"/>
          <w:sz w:val="22"/>
          <w:lang w:val="en-US"/>
        </w:rPr>
        <w:t xml:space="preserve"> plays himself while being </w:t>
      </w:r>
      <w:r w:rsidR="00046039">
        <w:rPr>
          <w:rFonts w:ascii="Arial" w:hAnsi="Arial"/>
          <w:color w:val="262626"/>
          <w:sz w:val="22"/>
          <w:lang w:val="en-US"/>
        </w:rPr>
        <w:t>captiv</w:t>
      </w:r>
      <w:r w:rsidR="00F857E9">
        <w:rPr>
          <w:rFonts w:ascii="Arial" w:hAnsi="Arial"/>
          <w:color w:val="262626"/>
          <w:sz w:val="22"/>
          <w:lang w:val="en-US"/>
        </w:rPr>
        <w:t>at</w:t>
      </w:r>
      <w:r w:rsidR="00046039">
        <w:rPr>
          <w:rFonts w:ascii="Arial" w:hAnsi="Arial"/>
          <w:color w:val="262626"/>
          <w:sz w:val="22"/>
          <w:lang w:val="en-US"/>
        </w:rPr>
        <w:t>ed</w:t>
      </w:r>
      <w:r w:rsidR="003F5976">
        <w:rPr>
          <w:rFonts w:ascii="Arial" w:hAnsi="Arial"/>
          <w:color w:val="262626"/>
          <w:sz w:val="22"/>
          <w:lang w:val="en-US"/>
        </w:rPr>
        <w:t xml:space="preserve"> by </w:t>
      </w:r>
      <w:r w:rsidR="00046039">
        <w:rPr>
          <w:rFonts w:ascii="Arial" w:hAnsi="Arial"/>
          <w:color w:val="262626"/>
          <w:sz w:val="22"/>
          <w:lang w:val="en-US"/>
        </w:rPr>
        <w:t xml:space="preserve">three </w:t>
      </w:r>
      <w:r w:rsidR="00087421">
        <w:rPr>
          <w:rFonts w:ascii="Arial" w:hAnsi="Arial"/>
          <w:color w:val="262626"/>
          <w:sz w:val="22"/>
          <w:lang w:val="en-US"/>
        </w:rPr>
        <w:t xml:space="preserve">strange figures. The movie </w:t>
      </w:r>
      <w:r w:rsidR="00F857E9">
        <w:rPr>
          <w:rFonts w:ascii="Arial" w:hAnsi="Arial"/>
          <w:color w:val="262626"/>
          <w:sz w:val="22"/>
          <w:lang w:val="en-US"/>
        </w:rPr>
        <w:t>intermingles</w:t>
      </w:r>
      <w:r w:rsidR="00087421">
        <w:rPr>
          <w:rFonts w:ascii="Arial" w:hAnsi="Arial"/>
          <w:color w:val="262626"/>
          <w:sz w:val="22"/>
          <w:lang w:val="en-US"/>
        </w:rPr>
        <w:t xml:space="preserve"> reality and made up stories, gossip and serious debate in a very ingenious construction of reality, </w:t>
      </w:r>
      <w:r w:rsidR="000103E3">
        <w:rPr>
          <w:rFonts w:ascii="Arial" w:hAnsi="Arial"/>
          <w:color w:val="262626"/>
          <w:sz w:val="22"/>
          <w:lang w:val="en-US"/>
        </w:rPr>
        <w:t>and</w:t>
      </w:r>
      <w:r w:rsidR="00087421">
        <w:rPr>
          <w:rFonts w:ascii="Arial" w:hAnsi="Arial"/>
          <w:color w:val="262626"/>
          <w:sz w:val="22"/>
          <w:lang w:val="en-US"/>
        </w:rPr>
        <w:t xml:space="preserve"> </w:t>
      </w:r>
      <w:r w:rsidR="00046039">
        <w:rPr>
          <w:rFonts w:ascii="Arial" w:hAnsi="Arial"/>
          <w:color w:val="262626"/>
          <w:sz w:val="22"/>
          <w:lang w:val="en-US"/>
        </w:rPr>
        <w:t>can be understood as a</w:t>
      </w:r>
      <w:r w:rsidR="00087421">
        <w:rPr>
          <w:rFonts w:ascii="Arial" w:hAnsi="Arial"/>
          <w:color w:val="262626"/>
          <w:sz w:val="22"/>
          <w:lang w:val="en-US"/>
        </w:rPr>
        <w:t xml:space="preserve"> </w:t>
      </w:r>
      <w:r w:rsidR="00F857E9">
        <w:rPr>
          <w:rFonts w:ascii="Arial" w:hAnsi="Arial"/>
          <w:color w:val="262626"/>
          <w:sz w:val="22"/>
          <w:lang w:val="en-US"/>
        </w:rPr>
        <w:t xml:space="preserve">narrative in which real life and </w:t>
      </w:r>
      <w:r w:rsidR="00087421">
        <w:rPr>
          <w:rFonts w:ascii="Arial" w:hAnsi="Arial"/>
          <w:color w:val="262626"/>
          <w:sz w:val="22"/>
          <w:lang w:val="en-US"/>
        </w:rPr>
        <w:t xml:space="preserve">fictionalization have become a hybrid. </w:t>
      </w:r>
      <w:r w:rsidR="00046039">
        <w:rPr>
          <w:rFonts w:ascii="Arial" w:hAnsi="Arial"/>
          <w:color w:val="262626"/>
          <w:sz w:val="22"/>
          <w:lang w:val="en-US"/>
        </w:rPr>
        <w:t>Both c</w:t>
      </w:r>
      <w:r w:rsidR="003A0FCF" w:rsidRPr="003A0FCF">
        <w:rPr>
          <w:rFonts w:ascii="Arial" w:hAnsi="Arial"/>
          <w:color w:val="262626"/>
          <w:sz w:val="22"/>
          <w:lang w:val="en-US"/>
        </w:rPr>
        <w:t xml:space="preserve">lip </w:t>
      </w:r>
      <w:r w:rsidR="003F5976">
        <w:rPr>
          <w:rFonts w:ascii="Arial" w:hAnsi="Arial"/>
          <w:color w:val="262626"/>
          <w:sz w:val="22"/>
          <w:lang w:val="en-US"/>
        </w:rPr>
        <w:t>and movie underscore</w:t>
      </w:r>
      <w:r w:rsidR="003A0FCF" w:rsidRPr="003A0FCF">
        <w:rPr>
          <w:rFonts w:ascii="Arial" w:hAnsi="Arial"/>
          <w:color w:val="262626"/>
          <w:sz w:val="22"/>
          <w:lang w:val="en-US"/>
        </w:rPr>
        <w:t xml:space="preserve"> the specific </w:t>
      </w:r>
      <w:r w:rsidR="00087421">
        <w:rPr>
          <w:rFonts w:ascii="Arial" w:hAnsi="Arial"/>
          <w:color w:val="262626"/>
          <w:sz w:val="22"/>
          <w:lang w:val="en-US"/>
        </w:rPr>
        <w:t>self-representation</w:t>
      </w:r>
      <w:r w:rsidR="003A0FCF" w:rsidRPr="003A0FCF">
        <w:rPr>
          <w:rFonts w:ascii="Arial" w:hAnsi="Arial"/>
          <w:color w:val="262626"/>
          <w:sz w:val="22"/>
          <w:lang w:val="en-US"/>
        </w:rPr>
        <w:t xml:space="preserve"> of the author as </w:t>
      </w:r>
      <w:r w:rsidR="00087421">
        <w:rPr>
          <w:rFonts w:ascii="Arial" w:hAnsi="Arial"/>
          <w:color w:val="262626"/>
          <w:sz w:val="22"/>
          <w:lang w:val="en-US"/>
        </w:rPr>
        <w:t>a</w:t>
      </w:r>
      <w:r w:rsidR="000103E3">
        <w:rPr>
          <w:rFonts w:ascii="Arial" w:hAnsi="Arial"/>
          <w:color w:val="262626"/>
          <w:sz w:val="22"/>
          <w:lang w:val="en-US"/>
        </w:rPr>
        <w:t>n</w:t>
      </w:r>
      <w:r w:rsidR="00087421">
        <w:rPr>
          <w:rFonts w:ascii="Arial" w:hAnsi="Arial"/>
          <w:color w:val="262626"/>
          <w:sz w:val="22"/>
          <w:lang w:val="en-US"/>
        </w:rPr>
        <w:t xml:space="preserve"> </w:t>
      </w:r>
      <w:r w:rsidR="003A0FCF" w:rsidRPr="003A0FCF">
        <w:rPr>
          <w:rFonts w:ascii="Arial" w:hAnsi="Arial"/>
          <w:color w:val="262626"/>
          <w:sz w:val="22"/>
          <w:lang w:val="en-US"/>
        </w:rPr>
        <w:t xml:space="preserve">unadjusted and anti-bourgeois </w:t>
      </w:r>
      <w:r w:rsidR="003F5976">
        <w:rPr>
          <w:rFonts w:ascii="Arial" w:hAnsi="Arial"/>
          <w:color w:val="262626"/>
          <w:sz w:val="22"/>
          <w:lang w:val="en-US"/>
        </w:rPr>
        <w:t>figure</w:t>
      </w:r>
      <w:r w:rsidR="00046039">
        <w:rPr>
          <w:rFonts w:ascii="Arial" w:hAnsi="Arial"/>
          <w:color w:val="262626"/>
          <w:sz w:val="22"/>
          <w:lang w:val="en-US"/>
        </w:rPr>
        <w:t>, as such similar to almost all protagonists in his oeuvre</w:t>
      </w:r>
      <w:r w:rsidR="003A0FCF" w:rsidRPr="003A0FCF">
        <w:rPr>
          <w:rFonts w:ascii="Arial" w:hAnsi="Arial"/>
          <w:color w:val="262626"/>
          <w:sz w:val="22"/>
          <w:lang w:val="en-US"/>
        </w:rPr>
        <w:t>.</w:t>
      </w:r>
      <w:r w:rsidR="003A0FCF">
        <w:rPr>
          <w:rFonts w:ascii="Arial" w:hAnsi="Arial"/>
          <w:color w:val="262626"/>
          <w:sz w:val="22"/>
          <w:lang w:val="en-US"/>
        </w:rPr>
        <w:t xml:space="preserve"> </w:t>
      </w:r>
    </w:p>
    <w:p w:rsidR="0069191D" w:rsidRDefault="00087421" w:rsidP="0011647C">
      <w:pPr>
        <w:spacing w:line="360" w:lineRule="auto"/>
        <w:ind w:firstLine="720"/>
        <w:jc w:val="both"/>
        <w:rPr>
          <w:rFonts w:ascii="Arial" w:hAnsi="Arial"/>
          <w:color w:val="262626"/>
          <w:sz w:val="22"/>
          <w:lang w:val="en-US"/>
        </w:rPr>
      </w:pPr>
      <w:r>
        <w:rPr>
          <w:rFonts w:ascii="Arial" w:hAnsi="Arial"/>
          <w:color w:val="262626"/>
          <w:sz w:val="22"/>
          <w:lang w:val="en-US"/>
        </w:rPr>
        <w:t xml:space="preserve">Turning now to </w:t>
      </w:r>
      <w:r w:rsidR="00046039">
        <w:rPr>
          <w:rFonts w:ascii="Arial" w:hAnsi="Arial"/>
          <w:i/>
          <w:color w:val="262626"/>
          <w:sz w:val="22"/>
          <w:lang w:val="en-US"/>
        </w:rPr>
        <w:t>Sub</w:t>
      </w:r>
      <w:r w:rsidRPr="00087421">
        <w:rPr>
          <w:rFonts w:ascii="Arial" w:hAnsi="Arial"/>
          <w:i/>
          <w:color w:val="262626"/>
          <w:sz w:val="22"/>
          <w:lang w:val="en-US"/>
        </w:rPr>
        <w:t>mission</w:t>
      </w:r>
      <w:r>
        <w:rPr>
          <w:rFonts w:ascii="Arial" w:hAnsi="Arial"/>
          <w:color w:val="262626"/>
          <w:sz w:val="22"/>
          <w:lang w:val="en-US"/>
        </w:rPr>
        <w:t xml:space="preserve"> as imaginary scenario, implies that we have to be aware of the </w:t>
      </w:r>
      <w:r w:rsidR="00DA6472">
        <w:rPr>
          <w:rFonts w:ascii="Arial" w:hAnsi="Arial"/>
          <w:color w:val="262626"/>
          <w:sz w:val="22"/>
          <w:lang w:val="en-US"/>
        </w:rPr>
        <w:t xml:space="preserve">inventive </w:t>
      </w:r>
      <w:r w:rsidR="00E87859">
        <w:rPr>
          <w:rFonts w:ascii="Arial" w:hAnsi="Arial"/>
          <w:color w:val="262626"/>
          <w:sz w:val="22"/>
          <w:lang w:val="en-US"/>
        </w:rPr>
        <w:t xml:space="preserve">narrative </w:t>
      </w:r>
      <w:r w:rsidR="0010530D">
        <w:rPr>
          <w:rFonts w:ascii="Arial" w:hAnsi="Arial"/>
          <w:color w:val="262626"/>
          <w:sz w:val="22"/>
          <w:lang w:val="en-US"/>
        </w:rPr>
        <w:t>construction</w:t>
      </w:r>
      <w:r w:rsidR="00215585">
        <w:rPr>
          <w:rFonts w:ascii="Arial" w:hAnsi="Arial"/>
          <w:color w:val="262626"/>
          <w:sz w:val="22"/>
          <w:lang w:val="en-US"/>
        </w:rPr>
        <w:t>s</w:t>
      </w:r>
      <w:r w:rsidR="002743A8">
        <w:rPr>
          <w:rFonts w:ascii="Arial" w:hAnsi="Arial"/>
          <w:color w:val="262626"/>
          <w:sz w:val="22"/>
          <w:lang w:val="en-US"/>
        </w:rPr>
        <w:t xml:space="preserve"> the</w:t>
      </w:r>
      <w:r w:rsidR="00DA6472">
        <w:rPr>
          <w:rFonts w:ascii="Arial" w:hAnsi="Arial"/>
          <w:color w:val="262626"/>
          <w:sz w:val="22"/>
          <w:lang w:val="en-US"/>
        </w:rPr>
        <w:t xml:space="preserve"> author is </w:t>
      </w:r>
      <w:r w:rsidR="00E87859">
        <w:rPr>
          <w:rFonts w:ascii="Arial" w:hAnsi="Arial"/>
          <w:color w:val="262626"/>
          <w:sz w:val="22"/>
          <w:lang w:val="en-US"/>
        </w:rPr>
        <w:t>establishing</w:t>
      </w:r>
      <w:r w:rsidR="00DA6472">
        <w:rPr>
          <w:rFonts w:ascii="Arial" w:hAnsi="Arial"/>
          <w:color w:val="262626"/>
          <w:sz w:val="22"/>
          <w:lang w:val="en-US"/>
        </w:rPr>
        <w:t xml:space="preserve"> </w:t>
      </w:r>
      <w:r w:rsidR="0010530D">
        <w:rPr>
          <w:rFonts w:ascii="Arial" w:hAnsi="Arial"/>
          <w:color w:val="262626"/>
          <w:sz w:val="22"/>
          <w:lang w:val="en-US"/>
        </w:rPr>
        <w:t xml:space="preserve">both </w:t>
      </w:r>
      <w:r w:rsidR="00DA6472">
        <w:rPr>
          <w:rFonts w:ascii="Arial" w:hAnsi="Arial"/>
          <w:color w:val="262626"/>
          <w:sz w:val="22"/>
          <w:lang w:val="en-US"/>
        </w:rPr>
        <w:t xml:space="preserve">in his </w:t>
      </w:r>
      <w:r w:rsidR="00215585">
        <w:rPr>
          <w:rFonts w:ascii="Arial" w:hAnsi="Arial"/>
          <w:color w:val="262626"/>
          <w:sz w:val="22"/>
          <w:lang w:val="en-US"/>
        </w:rPr>
        <w:t>texts</w:t>
      </w:r>
      <w:r w:rsidR="00DA6472">
        <w:rPr>
          <w:rFonts w:ascii="Arial" w:hAnsi="Arial"/>
          <w:color w:val="262626"/>
          <w:sz w:val="22"/>
          <w:lang w:val="en-US"/>
        </w:rPr>
        <w:t xml:space="preserve"> and performances. </w:t>
      </w:r>
      <w:r w:rsidR="00E87859">
        <w:rPr>
          <w:rFonts w:ascii="Arial" w:hAnsi="Arial"/>
          <w:color w:val="262626"/>
          <w:sz w:val="22"/>
          <w:lang w:val="en-US"/>
        </w:rPr>
        <w:t xml:space="preserve">There is no </w:t>
      </w:r>
      <w:r w:rsidR="002743A8">
        <w:rPr>
          <w:rFonts w:ascii="Arial" w:hAnsi="Arial"/>
          <w:color w:val="262626"/>
          <w:sz w:val="22"/>
          <w:lang w:val="en-US"/>
        </w:rPr>
        <w:t>escape</w:t>
      </w:r>
      <w:r w:rsidR="001C5C84">
        <w:rPr>
          <w:rFonts w:ascii="Arial" w:hAnsi="Arial"/>
          <w:color w:val="262626"/>
          <w:sz w:val="22"/>
          <w:lang w:val="en-US"/>
        </w:rPr>
        <w:t xml:space="preserve"> out of storytelling, as Jeffer</w:t>
      </w:r>
      <w:r w:rsidR="00E87859">
        <w:rPr>
          <w:rFonts w:ascii="Arial" w:hAnsi="Arial"/>
          <w:color w:val="262626"/>
          <w:sz w:val="22"/>
          <w:lang w:val="en-US"/>
        </w:rPr>
        <w:t xml:space="preserve">y </w:t>
      </w:r>
      <w:r w:rsidR="002743A8">
        <w:rPr>
          <w:rFonts w:ascii="Arial" w:hAnsi="Arial"/>
          <w:color w:val="262626"/>
          <w:sz w:val="22"/>
          <w:lang w:val="en-US"/>
        </w:rPr>
        <w:t xml:space="preserve">(2011, 57) </w:t>
      </w:r>
      <w:r w:rsidR="00E87859">
        <w:rPr>
          <w:rFonts w:ascii="Arial" w:hAnsi="Arial"/>
          <w:color w:val="262626"/>
          <w:sz w:val="22"/>
          <w:lang w:val="en-US"/>
        </w:rPr>
        <w:t>underlined</w:t>
      </w:r>
      <w:r w:rsidR="002743A8">
        <w:rPr>
          <w:rFonts w:ascii="Arial" w:hAnsi="Arial"/>
          <w:color w:val="262626"/>
          <w:sz w:val="22"/>
          <w:lang w:val="en-US"/>
        </w:rPr>
        <w:t xml:space="preserve">, but </w:t>
      </w:r>
      <w:r w:rsidR="00CD224D">
        <w:rPr>
          <w:rFonts w:ascii="Arial" w:hAnsi="Arial"/>
          <w:color w:val="262626"/>
          <w:sz w:val="22"/>
          <w:lang w:val="en-US"/>
        </w:rPr>
        <w:t xml:space="preserve">at the same time </w:t>
      </w:r>
      <w:r w:rsidR="0087025A">
        <w:rPr>
          <w:rFonts w:ascii="Arial" w:hAnsi="Arial"/>
          <w:color w:val="262626"/>
          <w:sz w:val="22"/>
          <w:lang w:val="en-US"/>
        </w:rPr>
        <w:t xml:space="preserve">the </w:t>
      </w:r>
      <w:r w:rsidR="002743A8">
        <w:rPr>
          <w:rFonts w:ascii="Arial" w:hAnsi="Arial"/>
          <w:color w:val="262626"/>
          <w:sz w:val="22"/>
          <w:lang w:val="en-US"/>
        </w:rPr>
        <w:t xml:space="preserve">stories are </w:t>
      </w:r>
      <w:r w:rsidR="0010530D">
        <w:rPr>
          <w:rFonts w:ascii="Arial" w:hAnsi="Arial"/>
          <w:color w:val="262626"/>
          <w:sz w:val="22"/>
          <w:lang w:val="en-US"/>
        </w:rPr>
        <w:t xml:space="preserve">very much </w:t>
      </w:r>
      <w:r w:rsidR="002743A8">
        <w:rPr>
          <w:rFonts w:ascii="Arial" w:hAnsi="Arial"/>
          <w:color w:val="262626"/>
          <w:sz w:val="22"/>
          <w:lang w:val="en-US"/>
        </w:rPr>
        <w:t>part of reality and of our conception and understanding of reality.</w:t>
      </w:r>
      <w:r w:rsidR="00CD224D">
        <w:rPr>
          <w:rFonts w:ascii="Arial" w:hAnsi="Arial"/>
          <w:color w:val="262626"/>
          <w:sz w:val="22"/>
          <w:lang w:val="en-US"/>
        </w:rPr>
        <w:t xml:space="preserve"> </w:t>
      </w:r>
      <w:r w:rsidR="00215585">
        <w:rPr>
          <w:rFonts w:ascii="Arial" w:hAnsi="Arial"/>
          <w:color w:val="262626"/>
          <w:sz w:val="22"/>
          <w:lang w:val="en-US"/>
        </w:rPr>
        <w:t xml:space="preserve">In </w:t>
      </w:r>
      <w:r w:rsidR="00215585" w:rsidRPr="00215585">
        <w:rPr>
          <w:rFonts w:ascii="Arial" w:hAnsi="Arial"/>
          <w:i/>
          <w:color w:val="262626"/>
          <w:sz w:val="22"/>
          <w:lang w:val="en-US"/>
        </w:rPr>
        <w:t>Submission</w:t>
      </w:r>
      <w:r w:rsidR="00215585">
        <w:rPr>
          <w:rFonts w:ascii="Arial" w:hAnsi="Arial"/>
          <w:color w:val="262626"/>
          <w:sz w:val="22"/>
          <w:lang w:val="en-US"/>
        </w:rPr>
        <w:t xml:space="preserve"> </w:t>
      </w:r>
      <w:proofErr w:type="spellStart"/>
      <w:r w:rsidR="00CD224D">
        <w:rPr>
          <w:rFonts w:ascii="Arial" w:hAnsi="Arial"/>
          <w:color w:val="262626"/>
          <w:sz w:val="22"/>
          <w:lang w:val="en-US"/>
        </w:rPr>
        <w:t>Houellebecq</w:t>
      </w:r>
      <w:proofErr w:type="spellEnd"/>
      <w:r w:rsidR="00CD224D">
        <w:rPr>
          <w:rFonts w:ascii="Arial" w:hAnsi="Arial"/>
          <w:color w:val="262626"/>
          <w:sz w:val="22"/>
          <w:lang w:val="en-US"/>
        </w:rPr>
        <w:t xml:space="preserve"> encapsulates a realist fantasy in culture critique</w:t>
      </w:r>
      <w:r w:rsidR="008F409C">
        <w:rPr>
          <w:rFonts w:ascii="Arial" w:hAnsi="Arial"/>
          <w:color w:val="262626"/>
          <w:sz w:val="22"/>
          <w:lang w:val="en-US"/>
        </w:rPr>
        <w:t xml:space="preserve"> and vice versa. </w:t>
      </w:r>
      <w:r w:rsidR="0087025A">
        <w:rPr>
          <w:rFonts w:ascii="Arial" w:hAnsi="Arial"/>
          <w:color w:val="262626"/>
          <w:sz w:val="22"/>
          <w:lang w:val="en-US"/>
        </w:rPr>
        <w:t xml:space="preserve">The first part of the novel introduces the protagonist in his Parisian life. His girlfriend </w:t>
      </w:r>
      <w:proofErr w:type="spellStart"/>
      <w:r w:rsidR="0087025A">
        <w:rPr>
          <w:rFonts w:ascii="Arial" w:hAnsi="Arial"/>
          <w:color w:val="262626"/>
          <w:sz w:val="22"/>
          <w:lang w:val="en-US"/>
        </w:rPr>
        <w:t>Myriam</w:t>
      </w:r>
      <w:proofErr w:type="spellEnd"/>
      <w:r w:rsidR="0087025A">
        <w:rPr>
          <w:rFonts w:ascii="Arial" w:hAnsi="Arial"/>
          <w:color w:val="262626"/>
          <w:sz w:val="22"/>
          <w:lang w:val="en-US"/>
        </w:rPr>
        <w:t xml:space="preserve"> leaves him.</w:t>
      </w:r>
      <w:r w:rsidR="00CD224D">
        <w:rPr>
          <w:rFonts w:ascii="Arial" w:hAnsi="Arial"/>
          <w:color w:val="262626"/>
          <w:sz w:val="22"/>
          <w:lang w:val="en-US"/>
        </w:rPr>
        <w:t xml:space="preserve"> </w:t>
      </w:r>
      <w:r w:rsidR="0069191D">
        <w:rPr>
          <w:rFonts w:ascii="Arial" w:hAnsi="Arial"/>
          <w:color w:val="262626"/>
          <w:sz w:val="22"/>
          <w:lang w:val="en-US"/>
        </w:rPr>
        <w:t xml:space="preserve">The second part starts </w:t>
      </w:r>
      <w:r w:rsidR="0010530D">
        <w:rPr>
          <w:rFonts w:ascii="Arial" w:hAnsi="Arial"/>
          <w:color w:val="262626"/>
          <w:sz w:val="22"/>
          <w:lang w:val="en-US"/>
        </w:rPr>
        <w:t>depicting</w:t>
      </w:r>
      <w:r w:rsidR="0069191D">
        <w:rPr>
          <w:rFonts w:ascii="Arial" w:hAnsi="Arial"/>
          <w:color w:val="262626"/>
          <w:sz w:val="22"/>
          <w:lang w:val="en-US"/>
        </w:rPr>
        <w:t xml:space="preserve"> the political context </w:t>
      </w:r>
      <w:r w:rsidR="00F7587D">
        <w:rPr>
          <w:rFonts w:ascii="Arial" w:hAnsi="Arial"/>
          <w:color w:val="262626"/>
          <w:sz w:val="22"/>
          <w:lang w:val="en-US"/>
        </w:rPr>
        <w:t xml:space="preserve">in France </w:t>
      </w:r>
      <w:r w:rsidR="00215585">
        <w:rPr>
          <w:rFonts w:ascii="Arial" w:hAnsi="Arial"/>
          <w:color w:val="262626"/>
          <w:sz w:val="22"/>
          <w:lang w:val="en-US"/>
        </w:rPr>
        <w:t>AD 2022</w:t>
      </w:r>
      <w:r w:rsidR="00947CA2">
        <w:rPr>
          <w:rFonts w:ascii="Arial" w:hAnsi="Arial"/>
          <w:color w:val="262626"/>
          <w:sz w:val="22"/>
          <w:lang w:val="en-US"/>
        </w:rPr>
        <w:t xml:space="preserve">, </w:t>
      </w:r>
      <w:r w:rsidR="00F7587D">
        <w:rPr>
          <w:rFonts w:ascii="Arial" w:hAnsi="Arial"/>
          <w:color w:val="262626"/>
          <w:sz w:val="22"/>
          <w:lang w:val="en-US"/>
        </w:rPr>
        <w:t xml:space="preserve">when </w:t>
      </w:r>
      <w:r w:rsidR="00947CA2">
        <w:rPr>
          <w:rFonts w:ascii="Arial" w:hAnsi="Arial"/>
          <w:color w:val="262626"/>
          <w:sz w:val="22"/>
          <w:lang w:val="en-US"/>
        </w:rPr>
        <w:t>election day is coming up</w:t>
      </w:r>
      <w:r w:rsidR="0069191D">
        <w:rPr>
          <w:rFonts w:ascii="Arial" w:hAnsi="Arial"/>
          <w:color w:val="262626"/>
          <w:sz w:val="22"/>
          <w:lang w:val="en-US"/>
        </w:rPr>
        <w:t xml:space="preserve">: since 2017 the Muslim Brotherhood, leaded by Mohammed Ben Abbes </w:t>
      </w:r>
      <w:r w:rsidR="00F7587D">
        <w:rPr>
          <w:rFonts w:ascii="Arial" w:hAnsi="Arial"/>
          <w:color w:val="262626"/>
          <w:sz w:val="22"/>
          <w:lang w:val="en-US"/>
        </w:rPr>
        <w:t>interfered</w:t>
      </w:r>
      <w:r w:rsidR="0069191D">
        <w:rPr>
          <w:rFonts w:ascii="Arial" w:hAnsi="Arial"/>
          <w:color w:val="262626"/>
          <w:sz w:val="22"/>
          <w:lang w:val="en-US"/>
        </w:rPr>
        <w:t xml:space="preserve"> in French politics, </w:t>
      </w:r>
      <w:r w:rsidR="00F7587D">
        <w:rPr>
          <w:rFonts w:ascii="Arial" w:hAnsi="Arial"/>
          <w:color w:val="262626"/>
          <w:sz w:val="22"/>
          <w:lang w:val="en-US"/>
        </w:rPr>
        <w:t xml:space="preserve">and they </w:t>
      </w:r>
      <w:r w:rsidR="0069191D">
        <w:rPr>
          <w:rFonts w:ascii="Arial" w:hAnsi="Arial"/>
          <w:color w:val="262626"/>
          <w:sz w:val="22"/>
          <w:lang w:val="en-US"/>
        </w:rPr>
        <w:t>are</w:t>
      </w:r>
      <w:r w:rsidR="00F7587D">
        <w:rPr>
          <w:rFonts w:ascii="Arial" w:hAnsi="Arial"/>
          <w:color w:val="262626"/>
          <w:sz w:val="22"/>
          <w:lang w:val="en-US"/>
        </w:rPr>
        <w:t xml:space="preserve"> considered as</w:t>
      </w:r>
      <w:r w:rsidR="0069191D">
        <w:rPr>
          <w:rFonts w:ascii="Arial" w:hAnsi="Arial"/>
          <w:color w:val="262626"/>
          <w:sz w:val="22"/>
          <w:lang w:val="en-US"/>
        </w:rPr>
        <w:t xml:space="preserve"> less extreme than the Islamic Party</w:t>
      </w:r>
      <w:r w:rsidR="00F7587D">
        <w:rPr>
          <w:rFonts w:ascii="Arial" w:hAnsi="Arial"/>
          <w:color w:val="262626"/>
          <w:sz w:val="22"/>
          <w:lang w:val="en-US"/>
        </w:rPr>
        <w:t xml:space="preserve">. They even </w:t>
      </w:r>
      <w:r w:rsidR="0069191D">
        <w:rPr>
          <w:rFonts w:ascii="Arial" w:hAnsi="Arial"/>
          <w:color w:val="262626"/>
          <w:sz w:val="22"/>
          <w:lang w:val="en-US"/>
        </w:rPr>
        <w:t xml:space="preserve">keep up good relations with the Jewish religious authorities. </w:t>
      </w:r>
      <w:r w:rsidR="00F7587D">
        <w:rPr>
          <w:rFonts w:ascii="Arial" w:hAnsi="Arial"/>
          <w:color w:val="262626"/>
          <w:sz w:val="22"/>
          <w:lang w:val="en-US"/>
        </w:rPr>
        <w:t>Just before the elections t</w:t>
      </w:r>
      <w:r w:rsidR="0069191D">
        <w:rPr>
          <w:rFonts w:ascii="Arial" w:hAnsi="Arial"/>
          <w:color w:val="262626"/>
          <w:sz w:val="22"/>
          <w:lang w:val="en-US"/>
        </w:rPr>
        <w:t>he Brotherhood is</w:t>
      </w:r>
    </w:p>
    <w:p w:rsidR="0069191D" w:rsidRDefault="0069191D" w:rsidP="0011647C">
      <w:pPr>
        <w:spacing w:line="360" w:lineRule="auto"/>
        <w:ind w:firstLine="720"/>
        <w:jc w:val="both"/>
        <w:rPr>
          <w:rFonts w:ascii="Arial" w:hAnsi="Arial"/>
          <w:color w:val="262626"/>
          <w:sz w:val="22"/>
          <w:lang w:val="en-US"/>
        </w:rPr>
      </w:pPr>
    </w:p>
    <w:p w:rsidR="0069191D" w:rsidRDefault="0069191D" w:rsidP="0011647C">
      <w:pPr>
        <w:spacing w:line="360" w:lineRule="auto"/>
        <w:ind w:left="720"/>
        <w:jc w:val="both"/>
        <w:rPr>
          <w:rFonts w:ascii="Arial" w:hAnsi="Arial"/>
          <w:color w:val="262626"/>
          <w:sz w:val="22"/>
          <w:lang w:val="en-US"/>
        </w:rPr>
      </w:pPr>
      <w:proofErr w:type="gramStart"/>
      <w:r>
        <w:rPr>
          <w:rFonts w:ascii="Arial" w:hAnsi="Arial"/>
          <w:color w:val="262626"/>
          <w:sz w:val="22"/>
          <w:lang w:val="en-US"/>
        </w:rPr>
        <w:t>now</w:t>
      </w:r>
      <w:proofErr w:type="gramEnd"/>
      <w:r>
        <w:rPr>
          <w:rFonts w:ascii="Arial" w:hAnsi="Arial"/>
          <w:color w:val="262626"/>
          <w:sz w:val="22"/>
          <w:lang w:val="en-US"/>
        </w:rPr>
        <w:t xml:space="preserve"> polling just behind the Socialists: at 21 versus 23 per cent. As for the traditional right, the Union for a Popular Movement (UMP) had </w:t>
      </w:r>
      <w:proofErr w:type="spellStart"/>
      <w:r>
        <w:rPr>
          <w:rFonts w:ascii="Arial" w:hAnsi="Arial"/>
          <w:color w:val="262626"/>
          <w:sz w:val="22"/>
          <w:lang w:val="en-US"/>
        </w:rPr>
        <w:t>plateaued</w:t>
      </w:r>
      <w:proofErr w:type="spellEnd"/>
      <w:r>
        <w:rPr>
          <w:rFonts w:ascii="Arial" w:hAnsi="Arial"/>
          <w:color w:val="262626"/>
          <w:sz w:val="22"/>
          <w:lang w:val="en-US"/>
        </w:rPr>
        <w:t xml:space="preserve"> at 14 per cent. The National Front, with 32 per cent, remained far and away the leading party of France. (</w:t>
      </w:r>
      <w:proofErr w:type="spellStart"/>
      <w:r>
        <w:rPr>
          <w:rFonts w:ascii="Arial" w:hAnsi="Arial"/>
          <w:color w:val="262626"/>
          <w:sz w:val="22"/>
          <w:lang w:val="en-US"/>
        </w:rPr>
        <w:t>Houellebecq</w:t>
      </w:r>
      <w:proofErr w:type="spellEnd"/>
      <w:r>
        <w:rPr>
          <w:rFonts w:ascii="Arial" w:hAnsi="Arial"/>
          <w:color w:val="262626"/>
          <w:sz w:val="22"/>
          <w:lang w:val="en-US"/>
        </w:rPr>
        <w:t xml:space="preserve"> 2015, 41) </w:t>
      </w:r>
    </w:p>
    <w:p w:rsidR="00947CA2" w:rsidRDefault="00947CA2" w:rsidP="0011647C">
      <w:pPr>
        <w:spacing w:line="360" w:lineRule="auto"/>
        <w:jc w:val="both"/>
        <w:rPr>
          <w:rFonts w:ascii="Arial" w:hAnsi="Arial"/>
          <w:color w:val="262626"/>
          <w:sz w:val="22"/>
          <w:lang w:val="en-US"/>
        </w:rPr>
      </w:pPr>
    </w:p>
    <w:p w:rsidR="00FE4382" w:rsidRDefault="000318BA" w:rsidP="0011647C">
      <w:pPr>
        <w:spacing w:line="360" w:lineRule="auto"/>
        <w:jc w:val="both"/>
        <w:rPr>
          <w:rFonts w:ascii="Arial" w:hAnsi="Arial"/>
          <w:color w:val="262626"/>
          <w:sz w:val="22"/>
          <w:lang w:val="en-US"/>
        </w:rPr>
      </w:pPr>
      <w:r>
        <w:rPr>
          <w:rFonts w:ascii="Arial" w:hAnsi="Arial"/>
          <w:color w:val="262626"/>
          <w:sz w:val="22"/>
          <w:lang w:val="en-US"/>
        </w:rPr>
        <w:t xml:space="preserve">It could be argued that </w:t>
      </w:r>
      <w:r w:rsidR="006428EE">
        <w:rPr>
          <w:rFonts w:ascii="Arial" w:hAnsi="Arial"/>
          <w:color w:val="262626"/>
          <w:sz w:val="22"/>
          <w:lang w:val="en-US"/>
        </w:rPr>
        <w:t>François</w:t>
      </w:r>
      <w:r w:rsidR="00947CA2">
        <w:rPr>
          <w:rFonts w:ascii="Arial" w:hAnsi="Arial"/>
          <w:color w:val="262626"/>
          <w:sz w:val="22"/>
          <w:lang w:val="en-US"/>
        </w:rPr>
        <w:t xml:space="preserve"> </w:t>
      </w:r>
      <w:r w:rsidR="00E95315">
        <w:rPr>
          <w:rFonts w:ascii="Arial" w:hAnsi="Arial"/>
          <w:color w:val="262626"/>
          <w:sz w:val="22"/>
          <w:lang w:val="en-US"/>
        </w:rPr>
        <w:t xml:space="preserve">is interested in </w:t>
      </w:r>
      <w:r>
        <w:rPr>
          <w:rFonts w:ascii="Arial" w:hAnsi="Arial"/>
          <w:color w:val="262626"/>
          <w:sz w:val="22"/>
          <w:lang w:val="en-US"/>
        </w:rPr>
        <w:t xml:space="preserve">politics, in his own particular way: ‘I’d always loved election night. I’d go so far as to say it’s my </w:t>
      </w:r>
      <w:proofErr w:type="spellStart"/>
      <w:r>
        <w:rPr>
          <w:rFonts w:ascii="Arial" w:hAnsi="Arial"/>
          <w:color w:val="262626"/>
          <w:sz w:val="22"/>
          <w:lang w:val="en-US"/>
        </w:rPr>
        <w:t>favourite</w:t>
      </w:r>
      <w:proofErr w:type="spellEnd"/>
      <w:r>
        <w:rPr>
          <w:rFonts w:ascii="Arial" w:hAnsi="Arial"/>
          <w:color w:val="262626"/>
          <w:sz w:val="22"/>
          <w:lang w:val="en-US"/>
        </w:rPr>
        <w:t xml:space="preserve"> TV show, after the World Cup Finals’ (Ibid</w:t>
      </w:r>
      <w:proofErr w:type="gramStart"/>
      <w:r>
        <w:rPr>
          <w:rFonts w:ascii="Arial" w:hAnsi="Arial"/>
          <w:color w:val="262626"/>
          <w:sz w:val="22"/>
          <w:lang w:val="en-US"/>
        </w:rPr>
        <w:t>.,</w:t>
      </w:r>
      <w:proofErr w:type="gramEnd"/>
      <w:r>
        <w:rPr>
          <w:rFonts w:ascii="Arial" w:hAnsi="Arial"/>
          <w:color w:val="262626"/>
          <w:sz w:val="22"/>
          <w:lang w:val="en-US"/>
        </w:rPr>
        <w:t xml:space="preserve"> 60). But we could </w:t>
      </w:r>
      <w:r w:rsidR="000A5935">
        <w:rPr>
          <w:rFonts w:ascii="Arial" w:hAnsi="Arial"/>
          <w:color w:val="262626"/>
          <w:sz w:val="22"/>
          <w:lang w:val="en-US"/>
        </w:rPr>
        <w:t>claim</w:t>
      </w:r>
      <w:r>
        <w:rPr>
          <w:rFonts w:ascii="Arial" w:hAnsi="Arial"/>
          <w:color w:val="262626"/>
          <w:sz w:val="22"/>
          <w:lang w:val="en-US"/>
        </w:rPr>
        <w:t xml:space="preserve"> </w:t>
      </w:r>
      <w:r w:rsidR="00F7587D">
        <w:rPr>
          <w:rFonts w:ascii="Arial" w:hAnsi="Arial"/>
          <w:color w:val="262626"/>
          <w:sz w:val="22"/>
          <w:lang w:val="en-US"/>
        </w:rPr>
        <w:t xml:space="preserve">as well </w:t>
      </w:r>
      <w:r>
        <w:rPr>
          <w:rFonts w:ascii="Arial" w:hAnsi="Arial"/>
          <w:color w:val="262626"/>
          <w:sz w:val="22"/>
          <w:lang w:val="en-US"/>
        </w:rPr>
        <w:t xml:space="preserve">that </w:t>
      </w:r>
      <w:proofErr w:type="spellStart"/>
      <w:r>
        <w:rPr>
          <w:rFonts w:ascii="Arial" w:hAnsi="Arial"/>
          <w:color w:val="262626"/>
          <w:sz w:val="22"/>
          <w:lang w:val="en-US"/>
        </w:rPr>
        <w:t>Houellebecq</w:t>
      </w:r>
      <w:proofErr w:type="spellEnd"/>
      <w:r>
        <w:rPr>
          <w:rFonts w:ascii="Arial" w:hAnsi="Arial"/>
          <w:color w:val="262626"/>
          <w:sz w:val="22"/>
          <w:lang w:val="en-US"/>
        </w:rPr>
        <w:t xml:space="preserve"> here, </w:t>
      </w:r>
      <w:r w:rsidR="00F7587D">
        <w:rPr>
          <w:rFonts w:ascii="Arial" w:hAnsi="Arial"/>
          <w:color w:val="262626"/>
          <w:sz w:val="22"/>
          <w:lang w:val="en-US"/>
        </w:rPr>
        <w:t xml:space="preserve">far </w:t>
      </w:r>
      <w:r>
        <w:rPr>
          <w:rFonts w:ascii="Arial" w:hAnsi="Arial"/>
          <w:color w:val="262626"/>
          <w:sz w:val="22"/>
          <w:lang w:val="en-US"/>
        </w:rPr>
        <w:t xml:space="preserve">more cynically, refers to the idea that politics have been reduced to a television show with a wide range of </w:t>
      </w:r>
      <w:r w:rsidR="00F7587D">
        <w:rPr>
          <w:rFonts w:ascii="Arial" w:hAnsi="Arial"/>
          <w:color w:val="262626"/>
          <w:sz w:val="22"/>
          <w:lang w:val="en-US"/>
        </w:rPr>
        <w:t>actors</w:t>
      </w:r>
      <w:r w:rsidR="000A5935">
        <w:rPr>
          <w:rFonts w:ascii="Arial" w:hAnsi="Arial"/>
          <w:color w:val="262626"/>
          <w:sz w:val="22"/>
          <w:lang w:val="en-US"/>
        </w:rPr>
        <w:t>, spectacle</w:t>
      </w:r>
      <w:r w:rsidR="00F7587D">
        <w:rPr>
          <w:rFonts w:ascii="Arial" w:hAnsi="Arial"/>
          <w:color w:val="262626"/>
          <w:sz w:val="22"/>
          <w:lang w:val="en-US"/>
        </w:rPr>
        <w:t xml:space="preserve"> and general excitement. </w:t>
      </w:r>
      <w:r w:rsidR="000A5935">
        <w:rPr>
          <w:rFonts w:ascii="Arial" w:hAnsi="Arial"/>
          <w:color w:val="262626"/>
          <w:sz w:val="22"/>
          <w:lang w:val="en-US"/>
        </w:rPr>
        <w:t xml:space="preserve">Following this </w:t>
      </w:r>
      <w:r w:rsidR="00F7587D">
        <w:rPr>
          <w:rFonts w:ascii="Arial" w:hAnsi="Arial"/>
          <w:color w:val="262626"/>
          <w:sz w:val="22"/>
          <w:lang w:val="en-US"/>
        </w:rPr>
        <w:t>idea we could recognize current populist responses to politics from all over Europe</w:t>
      </w:r>
      <w:r w:rsidR="000A5935">
        <w:rPr>
          <w:rFonts w:ascii="Arial" w:hAnsi="Arial"/>
          <w:color w:val="262626"/>
          <w:sz w:val="22"/>
          <w:lang w:val="en-US"/>
        </w:rPr>
        <w:t>, voters are not interested in rational debate, but only in emotions and sensation</w:t>
      </w:r>
      <w:r w:rsidR="00F7587D">
        <w:rPr>
          <w:rFonts w:ascii="Arial" w:hAnsi="Arial"/>
          <w:color w:val="262626"/>
          <w:sz w:val="22"/>
          <w:lang w:val="en-US"/>
        </w:rPr>
        <w:t>.</w:t>
      </w:r>
      <w:r w:rsidR="000A5935">
        <w:rPr>
          <w:rStyle w:val="FootnoteReference"/>
          <w:rFonts w:ascii="Arial" w:hAnsi="Arial"/>
          <w:color w:val="262626"/>
          <w:sz w:val="22"/>
          <w:lang w:val="en-US"/>
        </w:rPr>
        <w:footnoteReference w:id="5"/>
      </w:r>
      <w:r w:rsidR="00F7587D">
        <w:rPr>
          <w:rFonts w:ascii="Arial" w:hAnsi="Arial"/>
          <w:color w:val="262626"/>
          <w:sz w:val="22"/>
          <w:lang w:val="en-US"/>
        </w:rPr>
        <w:t xml:space="preserve"> </w:t>
      </w:r>
    </w:p>
    <w:p w:rsidR="006428EE" w:rsidRDefault="00FE4382" w:rsidP="00FE4382">
      <w:pPr>
        <w:spacing w:line="360" w:lineRule="auto"/>
        <w:ind w:firstLine="720"/>
        <w:jc w:val="both"/>
        <w:rPr>
          <w:rFonts w:ascii="Arial" w:hAnsi="Arial"/>
          <w:color w:val="262626"/>
          <w:sz w:val="22"/>
          <w:lang w:val="en-US"/>
        </w:rPr>
      </w:pPr>
      <w:r>
        <w:rPr>
          <w:rFonts w:ascii="Arial" w:hAnsi="Arial"/>
          <w:color w:val="262626"/>
          <w:sz w:val="22"/>
          <w:lang w:val="en-US"/>
        </w:rPr>
        <w:t>F</w:t>
      </w:r>
      <w:r w:rsidR="000318BA">
        <w:rPr>
          <w:rFonts w:ascii="Arial" w:hAnsi="Arial"/>
          <w:color w:val="262626"/>
          <w:sz w:val="22"/>
          <w:lang w:val="en-US"/>
        </w:rPr>
        <w:t xml:space="preserve">rom halfway part Two till almost the end of part Three, the novel </w:t>
      </w:r>
      <w:r>
        <w:rPr>
          <w:rFonts w:ascii="Arial" w:hAnsi="Arial"/>
          <w:color w:val="262626"/>
          <w:sz w:val="22"/>
          <w:lang w:val="en-US"/>
        </w:rPr>
        <w:t xml:space="preserve">then </w:t>
      </w:r>
      <w:r w:rsidR="000318BA">
        <w:rPr>
          <w:rFonts w:ascii="Arial" w:hAnsi="Arial"/>
          <w:color w:val="262626"/>
          <w:sz w:val="22"/>
          <w:lang w:val="en-US"/>
        </w:rPr>
        <w:t>develops</w:t>
      </w:r>
      <w:r w:rsidR="000A5935">
        <w:rPr>
          <w:rFonts w:ascii="Arial" w:hAnsi="Arial"/>
          <w:color w:val="262626"/>
          <w:sz w:val="22"/>
          <w:lang w:val="en-US"/>
        </w:rPr>
        <w:t xml:space="preserve"> as a diary, starting on Sunday</w:t>
      </w:r>
      <w:r w:rsidR="000318BA">
        <w:rPr>
          <w:rFonts w:ascii="Arial" w:hAnsi="Arial"/>
          <w:color w:val="262626"/>
          <w:sz w:val="22"/>
          <w:lang w:val="en-US"/>
        </w:rPr>
        <w:t xml:space="preserve"> 15 May, and closing on Tuesday 31 May, when the centre-right </w:t>
      </w:r>
      <w:r w:rsidR="00F7587D">
        <w:rPr>
          <w:rFonts w:ascii="Arial" w:hAnsi="Arial"/>
          <w:color w:val="262626"/>
          <w:sz w:val="22"/>
          <w:lang w:val="en-US"/>
        </w:rPr>
        <w:t xml:space="preserve">party </w:t>
      </w:r>
      <w:r w:rsidR="000A5935">
        <w:rPr>
          <w:rFonts w:ascii="Arial" w:hAnsi="Arial"/>
          <w:color w:val="262626"/>
          <w:sz w:val="22"/>
          <w:lang w:val="en-US"/>
        </w:rPr>
        <w:t>and the Socialists form</w:t>
      </w:r>
      <w:r w:rsidR="000318BA">
        <w:rPr>
          <w:rFonts w:ascii="Arial" w:hAnsi="Arial"/>
          <w:color w:val="262626"/>
          <w:sz w:val="22"/>
          <w:lang w:val="en-US"/>
        </w:rPr>
        <w:t xml:space="preserve"> a coalition, backing the Muslim Brotherhood. </w:t>
      </w:r>
      <w:r>
        <w:rPr>
          <w:rFonts w:ascii="Arial" w:hAnsi="Arial"/>
          <w:color w:val="262626"/>
          <w:sz w:val="22"/>
          <w:lang w:val="en-US"/>
        </w:rPr>
        <w:t>Franç</w:t>
      </w:r>
      <w:r w:rsidR="00F7587D">
        <w:rPr>
          <w:rFonts w:ascii="Arial" w:hAnsi="Arial"/>
          <w:color w:val="262626"/>
          <w:sz w:val="22"/>
          <w:lang w:val="en-US"/>
        </w:rPr>
        <w:t xml:space="preserve">ois </w:t>
      </w:r>
      <w:r w:rsidR="000A5935">
        <w:rPr>
          <w:rFonts w:ascii="Arial" w:hAnsi="Arial"/>
          <w:color w:val="262626"/>
          <w:sz w:val="22"/>
          <w:lang w:val="en-US"/>
        </w:rPr>
        <w:t>makes</w:t>
      </w:r>
      <w:r w:rsidR="00F7587D">
        <w:rPr>
          <w:rFonts w:ascii="Arial" w:hAnsi="Arial"/>
          <w:color w:val="262626"/>
          <w:sz w:val="22"/>
          <w:lang w:val="en-US"/>
        </w:rPr>
        <w:t xml:space="preserve"> the diary notes</w:t>
      </w:r>
      <w:r w:rsidR="000A5935">
        <w:rPr>
          <w:rFonts w:ascii="Arial" w:hAnsi="Arial"/>
          <w:color w:val="262626"/>
          <w:sz w:val="22"/>
          <w:lang w:val="en-US"/>
        </w:rPr>
        <w:t xml:space="preserve">, and </w:t>
      </w:r>
      <w:r w:rsidR="00F7587D">
        <w:rPr>
          <w:rFonts w:ascii="Arial" w:hAnsi="Arial"/>
          <w:color w:val="262626"/>
          <w:sz w:val="22"/>
          <w:lang w:val="en-US"/>
        </w:rPr>
        <w:t>discusses</w:t>
      </w:r>
      <w:r w:rsidR="006428EE">
        <w:rPr>
          <w:rFonts w:ascii="Arial" w:hAnsi="Arial"/>
          <w:color w:val="262626"/>
          <w:sz w:val="22"/>
          <w:lang w:val="en-US"/>
        </w:rPr>
        <w:t xml:space="preserve"> the </w:t>
      </w:r>
      <w:r w:rsidR="00F7587D">
        <w:rPr>
          <w:rFonts w:ascii="Arial" w:hAnsi="Arial"/>
          <w:color w:val="262626"/>
          <w:sz w:val="22"/>
          <w:lang w:val="en-US"/>
        </w:rPr>
        <w:t xml:space="preserve">political </w:t>
      </w:r>
      <w:r w:rsidR="006428EE">
        <w:rPr>
          <w:rFonts w:ascii="Arial" w:hAnsi="Arial"/>
          <w:color w:val="262626"/>
          <w:sz w:val="22"/>
          <w:lang w:val="en-US"/>
        </w:rPr>
        <w:t xml:space="preserve">situation with an acquaintance, who explains </w:t>
      </w:r>
      <w:r w:rsidR="00F7587D">
        <w:rPr>
          <w:rFonts w:ascii="Arial" w:hAnsi="Arial"/>
          <w:color w:val="262626"/>
          <w:sz w:val="22"/>
          <w:lang w:val="en-US"/>
        </w:rPr>
        <w:t xml:space="preserve">to him </w:t>
      </w:r>
      <w:r w:rsidR="006428EE">
        <w:rPr>
          <w:rFonts w:ascii="Arial" w:hAnsi="Arial"/>
          <w:color w:val="262626"/>
          <w:sz w:val="22"/>
          <w:lang w:val="en-US"/>
        </w:rPr>
        <w:t xml:space="preserve">that Ben Abbes is a crafty politician, just like </w:t>
      </w:r>
      <w:r>
        <w:rPr>
          <w:rFonts w:ascii="Arial" w:hAnsi="Arial"/>
          <w:color w:val="262626"/>
          <w:sz w:val="22"/>
          <w:lang w:val="en-US"/>
        </w:rPr>
        <w:t xml:space="preserve">François </w:t>
      </w:r>
      <w:r w:rsidR="006428EE">
        <w:rPr>
          <w:rFonts w:ascii="Arial" w:hAnsi="Arial"/>
          <w:color w:val="262626"/>
          <w:sz w:val="22"/>
          <w:lang w:val="en-US"/>
        </w:rPr>
        <w:t>Mitter</w:t>
      </w:r>
      <w:r w:rsidR="000A5935">
        <w:rPr>
          <w:rFonts w:ascii="Arial" w:hAnsi="Arial"/>
          <w:color w:val="262626"/>
          <w:sz w:val="22"/>
          <w:lang w:val="en-US"/>
        </w:rPr>
        <w:t>r</w:t>
      </w:r>
      <w:r w:rsidR="006428EE">
        <w:rPr>
          <w:rFonts w:ascii="Arial" w:hAnsi="Arial"/>
          <w:color w:val="262626"/>
          <w:sz w:val="22"/>
          <w:lang w:val="en-US"/>
        </w:rPr>
        <w:t xml:space="preserve">and </w:t>
      </w:r>
      <w:r>
        <w:rPr>
          <w:rFonts w:ascii="Arial" w:hAnsi="Arial"/>
          <w:color w:val="262626"/>
          <w:sz w:val="22"/>
          <w:lang w:val="en-US"/>
        </w:rPr>
        <w:t>at the</w:t>
      </w:r>
      <w:r w:rsidR="000A5935">
        <w:rPr>
          <w:rFonts w:ascii="Arial" w:hAnsi="Arial"/>
          <w:color w:val="262626"/>
          <w:sz w:val="22"/>
          <w:lang w:val="en-US"/>
        </w:rPr>
        <w:t xml:space="preserve"> time, and a moderate Muslim</w:t>
      </w:r>
      <w:r w:rsidR="006428EE">
        <w:rPr>
          <w:rFonts w:ascii="Arial" w:hAnsi="Arial"/>
          <w:color w:val="262626"/>
          <w:sz w:val="22"/>
          <w:lang w:val="en-US"/>
        </w:rPr>
        <w:t xml:space="preserve"> striving for a sort of Roman Empire, bigger than France: </w:t>
      </w:r>
    </w:p>
    <w:p w:rsidR="006428EE" w:rsidRDefault="006428EE" w:rsidP="0011647C">
      <w:pPr>
        <w:spacing w:line="360" w:lineRule="auto"/>
        <w:jc w:val="both"/>
        <w:rPr>
          <w:rFonts w:ascii="Arial" w:hAnsi="Arial"/>
          <w:color w:val="262626"/>
          <w:sz w:val="22"/>
          <w:lang w:val="en-US"/>
        </w:rPr>
      </w:pPr>
      <w:r>
        <w:rPr>
          <w:rFonts w:ascii="Arial" w:hAnsi="Arial"/>
          <w:color w:val="262626"/>
          <w:sz w:val="22"/>
          <w:lang w:val="en-US"/>
        </w:rPr>
        <w:t xml:space="preserve"> </w:t>
      </w:r>
    </w:p>
    <w:p w:rsidR="006428EE" w:rsidRDefault="006428EE" w:rsidP="0011647C">
      <w:pPr>
        <w:spacing w:line="360" w:lineRule="auto"/>
        <w:ind w:left="720"/>
        <w:jc w:val="both"/>
        <w:rPr>
          <w:rFonts w:ascii="Arial" w:hAnsi="Arial"/>
          <w:color w:val="262626"/>
          <w:sz w:val="22"/>
          <w:lang w:val="en-US"/>
        </w:rPr>
      </w:pPr>
      <w:r>
        <w:rPr>
          <w:rFonts w:ascii="Arial" w:hAnsi="Arial"/>
          <w:color w:val="262626"/>
          <w:sz w:val="22"/>
          <w:lang w:val="en-US"/>
        </w:rPr>
        <w:t xml:space="preserve">For him, European integration is just a means to this glorious end. The main thrust of his foreign policy will be to shift Europe’s centre of gravity towards the south. (…) Ben </w:t>
      </w:r>
      <w:proofErr w:type="spellStart"/>
      <w:r>
        <w:rPr>
          <w:rFonts w:ascii="Arial" w:hAnsi="Arial"/>
          <w:color w:val="262626"/>
          <w:sz w:val="22"/>
          <w:lang w:val="en-US"/>
        </w:rPr>
        <w:t>Abbes’s</w:t>
      </w:r>
      <w:proofErr w:type="spellEnd"/>
      <w:r>
        <w:rPr>
          <w:rFonts w:ascii="Arial" w:hAnsi="Arial"/>
          <w:color w:val="262626"/>
          <w:sz w:val="22"/>
          <w:lang w:val="en-US"/>
        </w:rPr>
        <w:t xml:space="preserve"> true ambition (…) is eventually to be elected president of Europe – greater Europe, including all the Med</w:t>
      </w:r>
      <w:r w:rsidR="000A5935">
        <w:rPr>
          <w:rFonts w:ascii="Arial" w:hAnsi="Arial"/>
          <w:color w:val="262626"/>
          <w:sz w:val="22"/>
          <w:lang w:val="en-US"/>
        </w:rPr>
        <w:t>iterranean countries. (128-129)</w:t>
      </w:r>
    </w:p>
    <w:p w:rsidR="006428EE" w:rsidRDefault="006428EE" w:rsidP="0011647C">
      <w:pPr>
        <w:spacing w:line="360" w:lineRule="auto"/>
        <w:jc w:val="both"/>
        <w:rPr>
          <w:rFonts w:ascii="Arial" w:hAnsi="Arial"/>
          <w:color w:val="262626"/>
          <w:sz w:val="22"/>
          <w:lang w:val="en-US"/>
        </w:rPr>
      </w:pPr>
    </w:p>
    <w:p w:rsidR="00233A43" w:rsidRDefault="00461E7A" w:rsidP="0011647C">
      <w:pPr>
        <w:spacing w:line="360" w:lineRule="auto"/>
        <w:jc w:val="both"/>
        <w:rPr>
          <w:rFonts w:ascii="Arial" w:hAnsi="Arial"/>
          <w:color w:val="262626"/>
          <w:sz w:val="22"/>
          <w:lang w:val="en-US"/>
        </w:rPr>
      </w:pPr>
      <w:r>
        <w:rPr>
          <w:rFonts w:ascii="Arial" w:hAnsi="Arial"/>
          <w:color w:val="262626"/>
          <w:sz w:val="22"/>
          <w:lang w:val="en-US"/>
        </w:rPr>
        <w:t>Ben Abbes believes in a Europe as a project of civilization, as becomes clear when the university of Paris suddenly is transformed into ‘the Islamic University of Paris-Sorbonne’ (Ibid</w:t>
      </w:r>
      <w:proofErr w:type="gramStart"/>
      <w:r>
        <w:rPr>
          <w:rFonts w:ascii="Arial" w:hAnsi="Arial"/>
          <w:color w:val="262626"/>
          <w:sz w:val="22"/>
          <w:lang w:val="en-US"/>
        </w:rPr>
        <w:t>.,</w:t>
      </w:r>
      <w:proofErr w:type="gramEnd"/>
      <w:r>
        <w:rPr>
          <w:rFonts w:ascii="Arial" w:hAnsi="Arial"/>
          <w:color w:val="262626"/>
          <w:sz w:val="22"/>
          <w:lang w:val="en-US"/>
        </w:rPr>
        <w:t xml:space="preserve"> 148). François is offered a plentiful pension</w:t>
      </w:r>
      <w:r w:rsidR="000A5935">
        <w:rPr>
          <w:rFonts w:ascii="Arial" w:hAnsi="Arial"/>
          <w:color w:val="262626"/>
          <w:sz w:val="22"/>
          <w:lang w:val="en-US"/>
        </w:rPr>
        <w:t xml:space="preserve"> even if he is only in his forties</w:t>
      </w:r>
      <w:r>
        <w:rPr>
          <w:rFonts w:ascii="Arial" w:hAnsi="Arial"/>
          <w:color w:val="262626"/>
          <w:sz w:val="22"/>
          <w:lang w:val="en-US"/>
        </w:rPr>
        <w:t xml:space="preserve">. Other consequences of </w:t>
      </w:r>
      <w:proofErr w:type="spellStart"/>
      <w:r>
        <w:rPr>
          <w:rFonts w:ascii="Arial" w:hAnsi="Arial"/>
          <w:color w:val="262626"/>
          <w:sz w:val="22"/>
          <w:lang w:val="en-US"/>
        </w:rPr>
        <w:t>Abbes’s</w:t>
      </w:r>
      <w:proofErr w:type="spellEnd"/>
      <w:r>
        <w:rPr>
          <w:rFonts w:ascii="Arial" w:hAnsi="Arial"/>
          <w:color w:val="262626"/>
          <w:sz w:val="22"/>
          <w:lang w:val="en-US"/>
        </w:rPr>
        <w:t xml:space="preserve"> policies are a dramatic drop in crime in the most troubled </w:t>
      </w:r>
      <w:proofErr w:type="spellStart"/>
      <w:r>
        <w:rPr>
          <w:rFonts w:ascii="Arial" w:hAnsi="Arial"/>
          <w:color w:val="262626"/>
          <w:sz w:val="22"/>
          <w:lang w:val="en-US"/>
        </w:rPr>
        <w:t>neighbourhoods</w:t>
      </w:r>
      <w:proofErr w:type="spellEnd"/>
      <w:r>
        <w:rPr>
          <w:rFonts w:ascii="Arial" w:hAnsi="Arial"/>
          <w:color w:val="262626"/>
          <w:sz w:val="22"/>
          <w:lang w:val="en-US"/>
        </w:rPr>
        <w:t>, success with unemployment due to women leaving the workforce en masse in relation to large subsidies for families</w:t>
      </w:r>
      <w:r w:rsidR="00FE4382">
        <w:rPr>
          <w:rFonts w:ascii="Arial" w:hAnsi="Arial"/>
          <w:color w:val="262626"/>
          <w:sz w:val="22"/>
          <w:lang w:val="en-US"/>
        </w:rPr>
        <w:t>,</w:t>
      </w:r>
      <w:r>
        <w:rPr>
          <w:rFonts w:ascii="Arial" w:hAnsi="Arial"/>
          <w:color w:val="262626"/>
          <w:sz w:val="22"/>
          <w:lang w:val="en-US"/>
        </w:rPr>
        <w:t xml:space="preserve"> as well as drastic cuts in education</w:t>
      </w:r>
      <w:r w:rsidR="00624211">
        <w:rPr>
          <w:rFonts w:ascii="Arial" w:hAnsi="Arial"/>
          <w:color w:val="262626"/>
          <w:sz w:val="22"/>
          <w:lang w:val="en-US"/>
        </w:rPr>
        <w:t xml:space="preserve"> finances</w:t>
      </w:r>
      <w:r>
        <w:rPr>
          <w:rFonts w:ascii="Arial" w:hAnsi="Arial"/>
          <w:color w:val="262626"/>
          <w:sz w:val="22"/>
          <w:lang w:val="en-US"/>
        </w:rPr>
        <w:t xml:space="preserve">. All these reforms </w:t>
      </w:r>
      <w:r w:rsidR="000A5935">
        <w:rPr>
          <w:rFonts w:ascii="Arial" w:hAnsi="Arial"/>
          <w:color w:val="262626"/>
          <w:sz w:val="22"/>
          <w:lang w:val="en-US"/>
        </w:rPr>
        <w:t>are implemented to</w:t>
      </w:r>
      <w:r>
        <w:rPr>
          <w:rFonts w:ascii="Arial" w:hAnsi="Arial"/>
          <w:color w:val="262626"/>
          <w:sz w:val="22"/>
          <w:lang w:val="en-US"/>
        </w:rPr>
        <w:t xml:space="preserve"> ‘restore the centrality, the dignity, of the family as the building block of society’ (Ibid</w:t>
      </w:r>
      <w:proofErr w:type="gramStart"/>
      <w:r>
        <w:rPr>
          <w:rFonts w:ascii="Arial" w:hAnsi="Arial"/>
          <w:color w:val="262626"/>
          <w:sz w:val="22"/>
          <w:lang w:val="en-US"/>
        </w:rPr>
        <w:t>.,</w:t>
      </w:r>
      <w:proofErr w:type="gramEnd"/>
      <w:r>
        <w:rPr>
          <w:rFonts w:ascii="Arial" w:hAnsi="Arial"/>
          <w:color w:val="262626"/>
          <w:sz w:val="22"/>
          <w:lang w:val="en-US"/>
        </w:rPr>
        <w:t xml:space="preserve"> 165). </w:t>
      </w:r>
      <w:r w:rsidR="00515489">
        <w:rPr>
          <w:rFonts w:ascii="Arial" w:hAnsi="Arial"/>
          <w:color w:val="262626"/>
          <w:sz w:val="22"/>
          <w:lang w:val="en-US"/>
        </w:rPr>
        <w:t>On May 25, François watches on television how a mass is gathering on Place de la Concorde, led by populist politician Marine le Pen, while people are carrying placards with the slogan ‘We are the people of Franc</w:t>
      </w:r>
      <w:r w:rsidR="00206849">
        <w:rPr>
          <w:rFonts w:ascii="Arial" w:hAnsi="Arial"/>
          <w:color w:val="262626"/>
          <w:sz w:val="22"/>
          <w:lang w:val="en-US"/>
        </w:rPr>
        <w:t>e’ and ‘This is our home’. Franç</w:t>
      </w:r>
      <w:r w:rsidR="00515489">
        <w:rPr>
          <w:rFonts w:ascii="Arial" w:hAnsi="Arial"/>
          <w:color w:val="262626"/>
          <w:sz w:val="22"/>
          <w:lang w:val="en-US"/>
        </w:rPr>
        <w:t>ois</w:t>
      </w:r>
      <w:r w:rsidR="00624211">
        <w:rPr>
          <w:rFonts w:ascii="Arial" w:hAnsi="Arial"/>
          <w:color w:val="262626"/>
          <w:sz w:val="22"/>
          <w:lang w:val="en-US"/>
        </w:rPr>
        <w:t>,</w:t>
      </w:r>
      <w:r w:rsidR="00515489">
        <w:rPr>
          <w:rFonts w:ascii="Arial" w:hAnsi="Arial"/>
          <w:color w:val="262626"/>
          <w:sz w:val="22"/>
          <w:lang w:val="en-US"/>
        </w:rPr>
        <w:t xml:space="preserve"> however, stays at home </w:t>
      </w:r>
      <w:r w:rsidR="00206849">
        <w:rPr>
          <w:rFonts w:ascii="Arial" w:hAnsi="Arial"/>
          <w:color w:val="262626"/>
          <w:sz w:val="22"/>
          <w:lang w:val="en-US"/>
        </w:rPr>
        <w:t>eating</w:t>
      </w:r>
      <w:r w:rsidR="00624211">
        <w:rPr>
          <w:rFonts w:ascii="Arial" w:hAnsi="Arial"/>
          <w:color w:val="262626"/>
          <w:sz w:val="22"/>
          <w:lang w:val="en-US"/>
        </w:rPr>
        <w:t xml:space="preserve"> his meal</w:t>
      </w:r>
      <w:r w:rsidR="00515489">
        <w:rPr>
          <w:rFonts w:ascii="Arial" w:hAnsi="Arial"/>
          <w:color w:val="262626"/>
          <w:sz w:val="22"/>
          <w:lang w:val="en-US"/>
        </w:rPr>
        <w:t xml:space="preserve"> </w:t>
      </w:r>
      <w:r w:rsidR="00206849">
        <w:rPr>
          <w:rFonts w:ascii="Arial" w:hAnsi="Arial"/>
          <w:color w:val="262626"/>
          <w:sz w:val="22"/>
          <w:lang w:val="en-US"/>
        </w:rPr>
        <w:t xml:space="preserve">and </w:t>
      </w:r>
      <w:r w:rsidR="00515489">
        <w:rPr>
          <w:rFonts w:ascii="Arial" w:hAnsi="Arial"/>
          <w:color w:val="262626"/>
          <w:sz w:val="22"/>
          <w:lang w:val="en-US"/>
        </w:rPr>
        <w:t xml:space="preserve">watching on television how the riots break lose. The next day he travels to the South of France, </w:t>
      </w:r>
      <w:r w:rsidR="00D77F0B">
        <w:rPr>
          <w:rFonts w:ascii="Arial" w:hAnsi="Arial"/>
          <w:color w:val="262626"/>
          <w:sz w:val="22"/>
          <w:lang w:val="en-US"/>
        </w:rPr>
        <w:t>- ‘I didn’t actually know much about France’ (Ibid</w:t>
      </w:r>
      <w:proofErr w:type="gramStart"/>
      <w:r w:rsidR="00D77F0B">
        <w:rPr>
          <w:rFonts w:ascii="Arial" w:hAnsi="Arial"/>
          <w:color w:val="262626"/>
          <w:sz w:val="22"/>
          <w:lang w:val="en-US"/>
        </w:rPr>
        <w:t>.,</w:t>
      </w:r>
      <w:proofErr w:type="gramEnd"/>
      <w:r w:rsidR="00D77F0B">
        <w:rPr>
          <w:rFonts w:ascii="Arial" w:hAnsi="Arial"/>
          <w:color w:val="262626"/>
          <w:sz w:val="22"/>
          <w:lang w:val="en-US"/>
        </w:rPr>
        <w:t xml:space="preserve"> 103) - </w:t>
      </w:r>
      <w:r w:rsidR="00515489">
        <w:rPr>
          <w:rFonts w:ascii="Arial" w:hAnsi="Arial"/>
          <w:color w:val="262626"/>
          <w:sz w:val="22"/>
          <w:lang w:val="en-US"/>
        </w:rPr>
        <w:t xml:space="preserve">and mainly </w:t>
      </w:r>
      <w:r w:rsidR="00D77F0B">
        <w:rPr>
          <w:rFonts w:ascii="Arial" w:hAnsi="Arial"/>
          <w:color w:val="262626"/>
          <w:sz w:val="22"/>
          <w:lang w:val="en-US"/>
        </w:rPr>
        <w:t>discovers</w:t>
      </w:r>
      <w:r w:rsidR="00515489">
        <w:rPr>
          <w:rFonts w:ascii="Arial" w:hAnsi="Arial"/>
          <w:color w:val="262626"/>
          <w:sz w:val="22"/>
          <w:lang w:val="en-US"/>
        </w:rPr>
        <w:t xml:space="preserve"> how everything is unusually quiet en empty</w:t>
      </w:r>
      <w:r w:rsidR="00D77F0B">
        <w:rPr>
          <w:rFonts w:ascii="Arial" w:hAnsi="Arial"/>
          <w:color w:val="262626"/>
          <w:sz w:val="22"/>
          <w:lang w:val="en-US"/>
        </w:rPr>
        <w:t>: “Something was happening in France, I knew it, and</w:t>
      </w:r>
      <w:r w:rsidR="00206849">
        <w:rPr>
          <w:rFonts w:ascii="Arial" w:hAnsi="Arial"/>
          <w:color w:val="262626"/>
          <w:sz w:val="22"/>
          <w:lang w:val="en-US"/>
        </w:rPr>
        <w:t xml:space="preserve"> here I was, still driving alon</w:t>
      </w:r>
      <w:r w:rsidR="00D77F0B">
        <w:rPr>
          <w:rFonts w:ascii="Arial" w:hAnsi="Arial"/>
          <w:color w:val="262626"/>
          <w:sz w:val="22"/>
          <w:lang w:val="en-US"/>
        </w:rPr>
        <w:t>g the hexagonal motorway system at two hundred kilometers per hour – and maybe that was the solution’ (Ibid., 105)</w:t>
      </w:r>
      <w:r w:rsidR="00515489">
        <w:rPr>
          <w:rFonts w:ascii="Arial" w:hAnsi="Arial"/>
          <w:color w:val="262626"/>
          <w:sz w:val="22"/>
          <w:lang w:val="en-US"/>
        </w:rPr>
        <w:t xml:space="preserve">. </w:t>
      </w:r>
      <w:r w:rsidR="00D77F0B">
        <w:rPr>
          <w:rFonts w:ascii="Arial" w:hAnsi="Arial"/>
          <w:color w:val="262626"/>
          <w:sz w:val="22"/>
          <w:lang w:val="en-US"/>
        </w:rPr>
        <w:t xml:space="preserve">The suggestion of a </w:t>
      </w:r>
      <w:proofErr w:type="gramStart"/>
      <w:r w:rsidR="00D77F0B">
        <w:rPr>
          <w:rFonts w:ascii="Arial" w:hAnsi="Arial"/>
          <w:color w:val="262626"/>
          <w:sz w:val="22"/>
          <w:lang w:val="en-US"/>
        </w:rPr>
        <w:t>catastrophe taking</w:t>
      </w:r>
      <w:proofErr w:type="gramEnd"/>
      <w:r w:rsidR="00D77F0B">
        <w:rPr>
          <w:rFonts w:ascii="Arial" w:hAnsi="Arial"/>
          <w:color w:val="262626"/>
          <w:sz w:val="22"/>
          <w:lang w:val="en-US"/>
        </w:rPr>
        <w:t xml:space="preserve"> place becomes stronger: television and </w:t>
      </w:r>
      <w:proofErr w:type="spellStart"/>
      <w:r w:rsidR="00D77F0B">
        <w:rPr>
          <w:rFonts w:ascii="Arial" w:hAnsi="Arial"/>
          <w:color w:val="262626"/>
          <w:sz w:val="22"/>
          <w:lang w:val="en-US"/>
        </w:rPr>
        <w:t>wifi</w:t>
      </w:r>
      <w:proofErr w:type="spellEnd"/>
      <w:r w:rsidR="00D77F0B">
        <w:rPr>
          <w:rFonts w:ascii="Arial" w:hAnsi="Arial"/>
          <w:color w:val="262626"/>
          <w:sz w:val="22"/>
          <w:lang w:val="en-US"/>
        </w:rPr>
        <w:t xml:space="preserve"> are out of the air, and apparently polling stations have been attacked by armed men. </w:t>
      </w:r>
    </w:p>
    <w:p w:rsidR="00233A43" w:rsidRDefault="00233A43" w:rsidP="00233A43">
      <w:pPr>
        <w:spacing w:line="360" w:lineRule="auto"/>
        <w:ind w:firstLine="720"/>
        <w:jc w:val="both"/>
        <w:rPr>
          <w:rFonts w:ascii="Arial" w:hAnsi="Arial"/>
          <w:color w:val="262626"/>
          <w:sz w:val="22"/>
          <w:lang w:val="en-US"/>
        </w:rPr>
      </w:pPr>
      <w:r>
        <w:rPr>
          <w:rFonts w:ascii="Arial" w:hAnsi="Arial"/>
          <w:color w:val="262626"/>
          <w:sz w:val="22"/>
          <w:lang w:val="en-US"/>
        </w:rPr>
        <w:t>Despite this, t</w:t>
      </w:r>
      <w:r w:rsidR="00D77F0B">
        <w:rPr>
          <w:rFonts w:ascii="Arial" w:hAnsi="Arial"/>
          <w:color w:val="262626"/>
          <w:sz w:val="22"/>
          <w:lang w:val="en-US"/>
        </w:rPr>
        <w:t>he outcome on the 31</w:t>
      </w:r>
      <w:r w:rsidR="00D77F0B" w:rsidRPr="00D77F0B">
        <w:rPr>
          <w:rFonts w:ascii="Arial" w:hAnsi="Arial"/>
          <w:color w:val="262626"/>
          <w:sz w:val="22"/>
          <w:vertAlign w:val="superscript"/>
          <w:lang w:val="en-US"/>
        </w:rPr>
        <w:t>st</w:t>
      </w:r>
      <w:r w:rsidR="00D77F0B">
        <w:rPr>
          <w:rFonts w:ascii="Arial" w:hAnsi="Arial"/>
          <w:color w:val="262626"/>
          <w:sz w:val="22"/>
          <w:lang w:val="en-US"/>
        </w:rPr>
        <w:t xml:space="preserve"> of May is that Ben </w:t>
      </w:r>
      <w:proofErr w:type="gramStart"/>
      <w:r w:rsidR="00D77F0B">
        <w:rPr>
          <w:rFonts w:ascii="Arial" w:hAnsi="Arial"/>
          <w:color w:val="262626"/>
          <w:sz w:val="22"/>
          <w:lang w:val="en-US"/>
        </w:rPr>
        <w:t>Abbes,</w:t>
      </w:r>
      <w:proofErr w:type="gramEnd"/>
      <w:r w:rsidR="00D77F0B">
        <w:rPr>
          <w:rFonts w:ascii="Arial" w:hAnsi="Arial"/>
          <w:color w:val="262626"/>
          <w:sz w:val="22"/>
          <w:lang w:val="en-US"/>
        </w:rPr>
        <w:t xml:space="preserve"> </w:t>
      </w:r>
      <w:r>
        <w:rPr>
          <w:rFonts w:ascii="Arial" w:hAnsi="Arial"/>
          <w:color w:val="262626"/>
          <w:sz w:val="22"/>
          <w:lang w:val="en-US"/>
        </w:rPr>
        <w:t>won the elections, and Franç</w:t>
      </w:r>
      <w:r w:rsidR="00D77F0B">
        <w:rPr>
          <w:rFonts w:ascii="Arial" w:hAnsi="Arial"/>
          <w:color w:val="262626"/>
          <w:sz w:val="22"/>
          <w:lang w:val="en-US"/>
        </w:rPr>
        <w:t xml:space="preserve">ois returns to Paris. In part Four, </w:t>
      </w:r>
      <w:r>
        <w:rPr>
          <w:rFonts w:ascii="Arial" w:hAnsi="Arial"/>
          <w:color w:val="262626"/>
          <w:sz w:val="22"/>
          <w:lang w:val="en-US"/>
        </w:rPr>
        <w:t>he</w:t>
      </w:r>
      <w:r w:rsidR="00D77F0B">
        <w:rPr>
          <w:rFonts w:ascii="Arial" w:hAnsi="Arial"/>
          <w:color w:val="262626"/>
          <w:sz w:val="22"/>
          <w:lang w:val="en-US"/>
        </w:rPr>
        <w:t xml:space="preserve"> is </w:t>
      </w:r>
      <w:r w:rsidR="00206849">
        <w:rPr>
          <w:rFonts w:ascii="Arial" w:hAnsi="Arial"/>
          <w:color w:val="262626"/>
          <w:sz w:val="22"/>
          <w:lang w:val="en-US"/>
        </w:rPr>
        <w:t>put out of his job by the Islam</w:t>
      </w:r>
      <w:r w:rsidR="00D77F0B">
        <w:rPr>
          <w:rFonts w:ascii="Arial" w:hAnsi="Arial"/>
          <w:color w:val="262626"/>
          <w:sz w:val="22"/>
          <w:lang w:val="en-US"/>
        </w:rPr>
        <w:t xml:space="preserve">ic board of the </w:t>
      </w:r>
      <w:r w:rsidR="00206849">
        <w:rPr>
          <w:rFonts w:ascii="Arial" w:hAnsi="Arial"/>
          <w:color w:val="262626"/>
          <w:sz w:val="22"/>
          <w:lang w:val="en-US"/>
        </w:rPr>
        <w:t>university</w:t>
      </w:r>
      <w:r w:rsidR="00D77F0B">
        <w:rPr>
          <w:rFonts w:ascii="Arial" w:hAnsi="Arial"/>
          <w:color w:val="262626"/>
          <w:sz w:val="22"/>
          <w:lang w:val="en-US"/>
        </w:rPr>
        <w:t xml:space="preserve">, and realizes that he now also is deprived of all contact with female students. He starts isolating himself, </w:t>
      </w:r>
      <w:r w:rsidR="000C3F73">
        <w:rPr>
          <w:rFonts w:ascii="Arial" w:hAnsi="Arial"/>
          <w:color w:val="262626"/>
          <w:sz w:val="22"/>
          <w:lang w:val="en-US"/>
        </w:rPr>
        <w:t xml:space="preserve">‘one outing per week to the </w:t>
      </w:r>
      <w:proofErr w:type="spellStart"/>
      <w:r w:rsidR="000C3F73">
        <w:rPr>
          <w:rFonts w:ascii="Arial" w:hAnsi="Arial"/>
          <w:color w:val="262626"/>
          <w:sz w:val="22"/>
          <w:lang w:val="en-US"/>
        </w:rPr>
        <w:t>Géant</w:t>
      </w:r>
      <w:proofErr w:type="spellEnd"/>
      <w:r w:rsidR="000C3F73">
        <w:rPr>
          <w:rFonts w:ascii="Arial" w:hAnsi="Arial"/>
          <w:color w:val="262626"/>
          <w:sz w:val="22"/>
          <w:lang w:val="en-US"/>
        </w:rPr>
        <w:t xml:space="preserve"> Casino, for stocking up on food and for conversation, and a daily outing to the mailbox to collect the books I ordered on Amazon’ (Ibid</w:t>
      </w:r>
      <w:proofErr w:type="gramStart"/>
      <w:r w:rsidR="000C3F73">
        <w:rPr>
          <w:rFonts w:ascii="Arial" w:hAnsi="Arial"/>
          <w:color w:val="262626"/>
          <w:sz w:val="22"/>
          <w:lang w:val="en-US"/>
        </w:rPr>
        <w:t>.,</w:t>
      </w:r>
      <w:proofErr w:type="gramEnd"/>
      <w:r w:rsidR="000C3F73">
        <w:rPr>
          <w:rFonts w:ascii="Arial" w:hAnsi="Arial"/>
          <w:color w:val="262626"/>
          <w:sz w:val="22"/>
          <w:lang w:val="en-US"/>
        </w:rPr>
        <w:t xml:space="preserve"> 171).</w:t>
      </w:r>
      <w:r w:rsidR="008F7556">
        <w:rPr>
          <w:rFonts w:ascii="Arial" w:hAnsi="Arial"/>
          <w:color w:val="262626"/>
          <w:sz w:val="22"/>
          <w:lang w:val="en-US"/>
        </w:rPr>
        <w:t xml:space="preserve"> </w:t>
      </w:r>
      <w:r w:rsidR="00206849">
        <w:rPr>
          <w:rFonts w:ascii="Arial" w:hAnsi="Arial"/>
          <w:color w:val="262626"/>
          <w:sz w:val="22"/>
          <w:lang w:val="en-US"/>
        </w:rPr>
        <w:t>In p</w:t>
      </w:r>
      <w:r w:rsidR="008F7556">
        <w:rPr>
          <w:rFonts w:ascii="Arial" w:hAnsi="Arial"/>
          <w:color w:val="262626"/>
          <w:sz w:val="22"/>
          <w:lang w:val="en-US"/>
        </w:rPr>
        <w:t xml:space="preserve">art Five, opening with an epigraph by Ayatollah Khomeini, ‘If Islam is not </w:t>
      </w:r>
      <w:r>
        <w:rPr>
          <w:rFonts w:ascii="Arial" w:hAnsi="Arial"/>
          <w:color w:val="262626"/>
          <w:sz w:val="22"/>
          <w:lang w:val="en-US"/>
        </w:rPr>
        <w:t>political, it is nothing’, Franç</w:t>
      </w:r>
      <w:r w:rsidR="008F7556">
        <w:rPr>
          <w:rFonts w:ascii="Arial" w:hAnsi="Arial"/>
          <w:color w:val="262626"/>
          <w:sz w:val="22"/>
          <w:lang w:val="en-US"/>
        </w:rPr>
        <w:t xml:space="preserve">ois is invited to make a </w:t>
      </w:r>
      <w:proofErr w:type="spellStart"/>
      <w:r w:rsidR="008F7556">
        <w:rPr>
          <w:rFonts w:ascii="Arial" w:hAnsi="Arial"/>
          <w:color w:val="262626"/>
          <w:sz w:val="22"/>
          <w:lang w:val="en-US"/>
        </w:rPr>
        <w:t>Pleiade</w:t>
      </w:r>
      <w:proofErr w:type="spellEnd"/>
      <w:r w:rsidR="008F7556">
        <w:rPr>
          <w:rFonts w:ascii="Arial" w:hAnsi="Arial"/>
          <w:color w:val="262626"/>
          <w:sz w:val="22"/>
          <w:lang w:val="en-US"/>
        </w:rPr>
        <w:t xml:space="preserve">-edition of </w:t>
      </w:r>
      <w:proofErr w:type="spellStart"/>
      <w:r w:rsidR="008F7556">
        <w:rPr>
          <w:rFonts w:ascii="Arial" w:hAnsi="Arial"/>
          <w:color w:val="262626"/>
          <w:sz w:val="22"/>
          <w:lang w:val="en-US"/>
        </w:rPr>
        <w:t>Huymans</w:t>
      </w:r>
      <w:proofErr w:type="spellEnd"/>
      <w:r w:rsidR="008F7556">
        <w:rPr>
          <w:rFonts w:ascii="Arial" w:hAnsi="Arial"/>
          <w:color w:val="262626"/>
          <w:sz w:val="22"/>
          <w:lang w:val="en-US"/>
        </w:rPr>
        <w:t>’ work and gets to know academics</w:t>
      </w:r>
      <w:r w:rsidR="00206849">
        <w:rPr>
          <w:rFonts w:ascii="Arial" w:hAnsi="Arial"/>
          <w:color w:val="262626"/>
          <w:sz w:val="22"/>
          <w:lang w:val="en-US"/>
        </w:rPr>
        <w:t xml:space="preserve"> such as </w:t>
      </w:r>
      <w:proofErr w:type="spellStart"/>
      <w:r w:rsidR="00206849">
        <w:rPr>
          <w:rFonts w:ascii="Arial" w:hAnsi="Arial"/>
          <w:color w:val="262626"/>
          <w:sz w:val="22"/>
          <w:lang w:val="en-US"/>
        </w:rPr>
        <w:t>Rediger</w:t>
      </w:r>
      <w:proofErr w:type="spellEnd"/>
      <w:r w:rsidR="00206849">
        <w:rPr>
          <w:rFonts w:ascii="Arial" w:hAnsi="Arial"/>
          <w:color w:val="262626"/>
          <w:sz w:val="22"/>
          <w:lang w:val="en-US"/>
        </w:rPr>
        <w:t>, the president of the Sorbonne, who has converted to Islam and has</w:t>
      </w:r>
      <w:r w:rsidR="008F7556">
        <w:rPr>
          <w:rFonts w:ascii="Arial" w:hAnsi="Arial"/>
          <w:color w:val="262626"/>
          <w:sz w:val="22"/>
          <w:lang w:val="en-US"/>
        </w:rPr>
        <w:t xml:space="preserve"> settle</w:t>
      </w:r>
      <w:r w:rsidR="00206849">
        <w:rPr>
          <w:rFonts w:ascii="Arial" w:hAnsi="Arial"/>
          <w:color w:val="262626"/>
          <w:sz w:val="22"/>
          <w:lang w:val="en-US"/>
        </w:rPr>
        <w:t>d</w:t>
      </w:r>
      <w:r w:rsidR="008F7556">
        <w:rPr>
          <w:rFonts w:ascii="Arial" w:hAnsi="Arial"/>
          <w:color w:val="262626"/>
          <w:sz w:val="22"/>
          <w:lang w:val="en-US"/>
        </w:rPr>
        <w:t xml:space="preserve"> in the new regime. The </w:t>
      </w:r>
      <w:r w:rsidR="00624211">
        <w:rPr>
          <w:rFonts w:ascii="Arial" w:hAnsi="Arial"/>
          <w:color w:val="262626"/>
          <w:sz w:val="22"/>
          <w:lang w:val="en-US"/>
        </w:rPr>
        <w:t xml:space="preserve">main </w:t>
      </w:r>
      <w:r w:rsidR="008F7556">
        <w:rPr>
          <w:rFonts w:ascii="Arial" w:hAnsi="Arial"/>
          <w:color w:val="262626"/>
          <w:sz w:val="22"/>
          <w:lang w:val="en-US"/>
        </w:rPr>
        <w:t xml:space="preserve">attractiveness of conversion seems to be the polygamy: </w:t>
      </w:r>
      <w:r w:rsidR="00624211">
        <w:rPr>
          <w:rFonts w:ascii="Arial" w:hAnsi="Arial"/>
          <w:color w:val="262626"/>
          <w:sz w:val="22"/>
          <w:lang w:val="en-US"/>
        </w:rPr>
        <w:t>a</w:t>
      </w:r>
      <w:r w:rsidR="008F7556">
        <w:rPr>
          <w:rFonts w:ascii="Arial" w:hAnsi="Arial"/>
          <w:color w:val="262626"/>
          <w:sz w:val="22"/>
          <w:lang w:val="en-US"/>
        </w:rPr>
        <w:t xml:space="preserve"> possible </w:t>
      </w:r>
      <w:r w:rsidR="00624211">
        <w:rPr>
          <w:rFonts w:ascii="Arial" w:hAnsi="Arial"/>
          <w:color w:val="262626"/>
          <w:sz w:val="22"/>
          <w:lang w:val="en-US"/>
        </w:rPr>
        <w:t>agreement</w:t>
      </w:r>
      <w:r>
        <w:rPr>
          <w:rFonts w:ascii="Arial" w:hAnsi="Arial"/>
          <w:color w:val="262626"/>
          <w:sz w:val="22"/>
          <w:lang w:val="en-US"/>
        </w:rPr>
        <w:t xml:space="preserve"> to </w:t>
      </w:r>
      <w:r w:rsidR="00624211">
        <w:rPr>
          <w:rFonts w:ascii="Arial" w:hAnsi="Arial"/>
          <w:color w:val="262626"/>
          <w:sz w:val="22"/>
          <w:lang w:val="en-US"/>
        </w:rPr>
        <w:t xml:space="preserve">have sex with </w:t>
      </w:r>
      <w:r>
        <w:rPr>
          <w:rFonts w:ascii="Arial" w:hAnsi="Arial"/>
          <w:color w:val="262626"/>
          <w:sz w:val="22"/>
          <w:lang w:val="en-US"/>
        </w:rPr>
        <w:t>very young girls. Franç</w:t>
      </w:r>
      <w:r w:rsidR="008F7556">
        <w:rPr>
          <w:rFonts w:ascii="Arial" w:hAnsi="Arial"/>
          <w:color w:val="262626"/>
          <w:sz w:val="22"/>
          <w:lang w:val="en-US"/>
        </w:rPr>
        <w:t xml:space="preserve">ois is asked to come back to the Sorbonne, and conversion is the only thing he has to do for this. </w:t>
      </w:r>
      <w:proofErr w:type="spellStart"/>
      <w:r w:rsidR="00206849">
        <w:rPr>
          <w:rFonts w:ascii="Arial" w:hAnsi="Arial"/>
          <w:color w:val="262626"/>
          <w:sz w:val="22"/>
          <w:lang w:val="en-US"/>
        </w:rPr>
        <w:t>Rediger</w:t>
      </w:r>
      <w:proofErr w:type="spellEnd"/>
      <w:r w:rsidR="00206849">
        <w:rPr>
          <w:rFonts w:ascii="Arial" w:hAnsi="Arial"/>
          <w:color w:val="262626"/>
          <w:sz w:val="22"/>
          <w:lang w:val="en-US"/>
        </w:rPr>
        <w:t xml:space="preserve"> explains that this is all abo</w:t>
      </w:r>
      <w:r w:rsidR="008F7556">
        <w:rPr>
          <w:rFonts w:ascii="Arial" w:hAnsi="Arial"/>
          <w:color w:val="262626"/>
          <w:sz w:val="22"/>
          <w:lang w:val="en-US"/>
        </w:rPr>
        <w:t>ut submission,</w:t>
      </w:r>
    </w:p>
    <w:p w:rsidR="008F7556" w:rsidRDefault="008F7556" w:rsidP="00233A43">
      <w:pPr>
        <w:spacing w:line="360" w:lineRule="auto"/>
        <w:ind w:firstLine="720"/>
        <w:jc w:val="both"/>
        <w:rPr>
          <w:rFonts w:ascii="Arial" w:hAnsi="Arial"/>
          <w:color w:val="262626"/>
          <w:sz w:val="22"/>
          <w:lang w:val="en-US"/>
        </w:rPr>
      </w:pPr>
    </w:p>
    <w:p w:rsidR="008F7556" w:rsidRDefault="008F7556" w:rsidP="0011647C">
      <w:pPr>
        <w:spacing w:line="360" w:lineRule="auto"/>
        <w:ind w:left="720"/>
        <w:jc w:val="both"/>
        <w:rPr>
          <w:rFonts w:ascii="Arial" w:hAnsi="Arial"/>
          <w:color w:val="262626"/>
          <w:sz w:val="22"/>
          <w:lang w:val="en-US"/>
        </w:rPr>
      </w:pPr>
      <w:r>
        <w:rPr>
          <w:rFonts w:ascii="Arial" w:hAnsi="Arial"/>
          <w:color w:val="262626"/>
          <w:sz w:val="22"/>
          <w:lang w:val="en-US"/>
        </w:rPr>
        <w:t>The summit of human happiness resides in the most absolute submission (…) for me there’s a connection between woman’s submission to man (…) and the Islamic idea of man’s submission to God. (217)</w:t>
      </w:r>
    </w:p>
    <w:p w:rsidR="008F7556" w:rsidRDefault="008F7556" w:rsidP="0011647C">
      <w:pPr>
        <w:spacing w:line="360" w:lineRule="auto"/>
        <w:ind w:left="720"/>
        <w:jc w:val="both"/>
        <w:rPr>
          <w:rFonts w:ascii="Arial" w:hAnsi="Arial"/>
          <w:color w:val="262626"/>
          <w:sz w:val="22"/>
          <w:lang w:val="en-US"/>
        </w:rPr>
      </w:pPr>
    </w:p>
    <w:p w:rsidR="00C621A1" w:rsidRDefault="003E2950" w:rsidP="0011647C">
      <w:pPr>
        <w:spacing w:line="360" w:lineRule="auto"/>
        <w:jc w:val="both"/>
        <w:rPr>
          <w:rFonts w:ascii="Arial" w:hAnsi="Arial"/>
          <w:color w:val="262626"/>
          <w:sz w:val="22"/>
          <w:lang w:val="en-US"/>
        </w:rPr>
      </w:pPr>
      <w:r>
        <w:rPr>
          <w:rFonts w:ascii="Arial" w:hAnsi="Arial"/>
          <w:color w:val="262626"/>
          <w:sz w:val="22"/>
          <w:lang w:val="en-US"/>
        </w:rPr>
        <w:t xml:space="preserve">In the </w:t>
      </w:r>
      <w:r w:rsidR="00D90121">
        <w:rPr>
          <w:rFonts w:ascii="Arial" w:hAnsi="Arial"/>
          <w:color w:val="262626"/>
          <w:sz w:val="22"/>
          <w:lang w:val="en-US"/>
        </w:rPr>
        <w:t>final</w:t>
      </w:r>
      <w:r>
        <w:rPr>
          <w:rFonts w:ascii="Arial" w:hAnsi="Arial"/>
          <w:color w:val="262626"/>
          <w:sz w:val="22"/>
          <w:lang w:val="en-US"/>
        </w:rPr>
        <w:t xml:space="preserve"> chapter of the n</w:t>
      </w:r>
      <w:r w:rsidR="00233A43">
        <w:rPr>
          <w:rFonts w:ascii="Arial" w:hAnsi="Arial"/>
          <w:color w:val="262626"/>
          <w:sz w:val="22"/>
          <w:lang w:val="en-US"/>
        </w:rPr>
        <w:t xml:space="preserve">ovel, </w:t>
      </w:r>
      <w:r w:rsidR="00C621A1">
        <w:rPr>
          <w:rFonts w:ascii="Arial" w:hAnsi="Arial"/>
          <w:color w:val="262626"/>
          <w:sz w:val="22"/>
          <w:lang w:val="en-US"/>
        </w:rPr>
        <w:t xml:space="preserve">written in future tense, </w:t>
      </w:r>
      <w:r w:rsidR="00233A43">
        <w:rPr>
          <w:rFonts w:ascii="Arial" w:hAnsi="Arial"/>
          <w:color w:val="262626"/>
          <w:sz w:val="22"/>
          <w:lang w:val="en-US"/>
        </w:rPr>
        <w:t>it is suggested that Franç</w:t>
      </w:r>
      <w:r>
        <w:rPr>
          <w:rFonts w:ascii="Arial" w:hAnsi="Arial"/>
          <w:color w:val="262626"/>
          <w:sz w:val="22"/>
          <w:lang w:val="en-US"/>
        </w:rPr>
        <w:t xml:space="preserve">ois could make the </w:t>
      </w:r>
      <w:r w:rsidR="00D90121">
        <w:rPr>
          <w:rFonts w:ascii="Arial" w:hAnsi="Arial"/>
          <w:color w:val="262626"/>
          <w:sz w:val="22"/>
          <w:lang w:val="en-US"/>
        </w:rPr>
        <w:t>decision for conversion as well, ‘the idea was that I should bear witness in front of my new Muslim brothers, my equals in the sight of God’ (Ibid</w:t>
      </w:r>
      <w:proofErr w:type="gramStart"/>
      <w:r w:rsidR="00D90121">
        <w:rPr>
          <w:rFonts w:ascii="Arial" w:hAnsi="Arial"/>
          <w:color w:val="262626"/>
          <w:sz w:val="22"/>
          <w:lang w:val="en-US"/>
        </w:rPr>
        <w:t>.,</w:t>
      </w:r>
      <w:proofErr w:type="gramEnd"/>
      <w:r w:rsidR="00D90121">
        <w:rPr>
          <w:rFonts w:ascii="Arial" w:hAnsi="Arial"/>
          <w:color w:val="262626"/>
          <w:sz w:val="22"/>
          <w:lang w:val="en-US"/>
        </w:rPr>
        <w:t xml:space="preserve"> 248). He would have to testify that there is no God but God, and </w:t>
      </w:r>
      <w:proofErr w:type="spellStart"/>
      <w:r w:rsidR="00D90121">
        <w:rPr>
          <w:rFonts w:ascii="Arial" w:hAnsi="Arial"/>
          <w:color w:val="262626"/>
          <w:sz w:val="22"/>
          <w:lang w:val="en-US"/>
        </w:rPr>
        <w:t>Muhammed</w:t>
      </w:r>
      <w:proofErr w:type="spellEnd"/>
      <w:r w:rsidR="00D90121">
        <w:rPr>
          <w:rFonts w:ascii="Arial" w:hAnsi="Arial"/>
          <w:color w:val="262626"/>
          <w:sz w:val="22"/>
          <w:lang w:val="en-US"/>
        </w:rPr>
        <w:t xml:space="preserve"> is the messenger of God</w:t>
      </w:r>
      <w:r w:rsidR="007B52AC">
        <w:rPr>
          <w:rFonts w:ascii="Arial" w:hAnsi="Arial"/>
          <w:color w:val="262626"/>
          <w:sz w:val="22"/>
          <w:lang w:val="en-US"/>
        </w:rPr>
        <w:t>. And then ‘it would be over, f</w:t>
      </w:r>
      <w:r w:rsidR="00D90121">
        <w:rPr>
          <w:rFonts w:ascii="Arial" w:hAnsi="Arial"/>
          <w:color w:val="262626"/>
          <w:sz w:val="22"/>
          <w:lang w:val="en-US"/>
        </w:rPr>
        <w:t>r</w:t>
      </w:r>
      <w:r w:rsidR="007B52AC">
        <w:rPr>
          <w:rFonts w:ascii="Arial" w:hAnsi="Arial"/>
          <w:color w:val="262626"/>
          <w:sz w:val="22"/>
          <w:lang w:val="en-US"/>
        </w:rPr>
        <w:t>o</w:t>
      </w:r>
      <w:r w:rsidR="00D90121">
        <w:rPr>
          <w:rFonts w:ascii="Arial" w:hAnsi="Arial"/>
          <w:color w:val="262626"/>
          <w:sz w:val="22"/>
          <w:lang w:val="en-US"/>
        </w:rPr>
        <w:t>m then on I’d be a Muslim’ (Ibid</w:t>
      </w:r>
      <w:proofErr w:type="gramStart"/>
      <w:r w:rsidR="00D90121">
        <w:rPr>
          <w:rFonts w:ascii="Arial" w:hAnsi="Arial"/>
          <w:color w:val="262626"/>
          <w:sz w:val="22"/>
          <w:lang w:val="en-US"/>
        </w:rPr>
        <w:t>.,</w:t>
      </w:r>
      <w:proofErr w:type="gramEnd"/>
      <w:r w:rsidR="00D90121">
        <w:rPr>
          <w:rFonts w:ascii="Arial" w:hAnsi="Arial"/>
          <w:color w:val="262626"/>
          <w:sz w:val="22"/>
          <w:lang w:val="en-US"/>
        </w:rPr>
        <w:t xml:space="preserve"> 249).</w:t>
      </w:r>
      <w:r w:rsidR="0070297A">
        <w:rPr>
          <w:rFonts w:ascii="Arial" w:hAnsi="Arial"/>
          <w:color w:val="262626"/>
          <w:sz w:val="22"/>
          <w:lang w:val="en-US"/>
        </w:rPr>
        <w:t xml:space="preserve"> </w:t>
      </w:r>
      <w:r w:rsidR="00C621A1">
        <w:rPr>
          <w:rFonts w:ascii="Arial" w:hAnsi="Arial"/>
          <w:color w:val="262626"/>
          <w:sz w:val="22"/>
          <w:lang w:val="en-US"/>
        </w:rPr>
        <w:t>To François, apathetic and without strong principles, this could be an escape to happiness and maybe even love.</w:t>
      </w:r>
    </w:p>
    <w:p w:rsidR="00BC5B0F" w:rsidRPr="00383C53" w:rsidRDefault="00BA7A70" w:rsidP="00383C53">
      <w:pPr>
        <w:spacing w:line="360" w:lineRule="auto"/>
        <w:ind w:firstLine="720"/>
        <w:jc w:val="both"/>
        <w:rPr>
          <w:rFonts w:ascii="Arial" w:hAnsi="Arial"/>
          <w:color w:val="262626"/>
          <w:sz w:val="22"/>
          <w:lang w:val="en-US"/>
        </w:rPr>
      </w:pPr>
      <w:r>
        <w:rPr>
          <w:rFonts w:ascii="Arial" w:hAnsi="Arial"/>
          <w:color w:val="262626"/>
          <w:sz w:val="22"/>
          <w:lang w:val="en-US"/>
        </w:rPr>
        <w:t xml:space="preserve">The scenario </w:t>
      </w:r>
      <w:r w:rsidRPr="007B52AC">
        <w:rPr>
          <w:rFonts w:ascii="Arial" w:hAnsi="Arial"/>
          <w:i/>
          <w:color w:val="262626"/>
          <w:sz w:val="22"/>
          <w:lang w:val="en-US"/>
        </w:rPr>
        <w:t>Submission</w:t>
      </w:r>
      <w:r w:rsidR="007B52AC">
        <w:rPr>
          <w:rFonts w:ascii="Arial" w:hAnsi="Arial"/>
          <w:color w:val="262626"/>
          <w:sz w:val="22"/>
          <w:lang w:val="en-US"/>
        </w:rPr>
        <w:t xml:space="preserve"> provides</w:t>
      </w:r>
      <w:r>
        <w:rPr>
          <w:rFonts w:ascii="Arial" w:hAnsi="Arial"/>
          <w:color w:val="262626"/>
          <w:sz w:val="22"/>
          <w:lang w:val="en-US"/>
        </w:rPr>
        <w:t xml:space="preserve"> is that in the near future</w:t>
      </w:r>
      <w:r w:rsidR="00383C53">
        <w:rPr>
          <w:rFonts w:ascii="Arial" w:hAnsi="Arial"/>
          <w:color w:val="262626"/>
          <w:sz w:val="22"/>
          <w:lang w:val="en-US"/>
        </w:rPr>
        <w:t>, France as one of the core</w:t>
      </w:r>
      <w:r>
        <w:rPr>
          <w:rFonts w:ascii="Arial" w:hAnsi="Arial"/>
          <w:color w:val="262626"/>
          <w:sz w:val="22"/>
          <w:lang w:val="en-US"/>
        </w:rPr>
        <w:t xml:space="preserve"> European nation-states</w:t>
      </w:r>
      <w:r w:rsidR="00BC5B0F">
        <w:rPr>
          <w:rFonts w:ascii="Arial" w:hAnsi="Arial"/>
          <w:color w:val="262626"/>
          <w:sz w:val="22"/>
          <w:lang w:val="en-US"/>
        </w:rPr>
        <w:t xml:space="preserve"> in which Christianity has become </w:t>
      </w:r>
      <w:proofErr w:type="gramStart"/>
      <w:r w:rsidR="00383C53">
        <w:rPr>
          <w:rFonts w:ascii="Arial" w:hAnsi="Arial"/>
          <w:color w:val="262626"/>
          <w:sz w:val="22"/>
          <w:lang w:val="en-US"/>
        </w:rPr>
        <w:t>insignificant</w:t>
      </w:r>
      <w:r w:rsidR="00BC5B0F">
        <w:rPr>
          <w:rFonts w:ascii="Arial" w:hAnsi="Arial"/>
          <w:color w:val="262626"/>
          <w:sz w:val="22"/>
          <w:lang w:val="en-US"/>
        </w:rPr>
        <w:t>,</w:t>
      </w:r>
      <w:proofErr w:type="gramEnd"/>
      <w:r>
        <w:rPr>
          <w:rFonts w:ascii="Arial" w:hAnsi="Arial"/>
          <w:color w:val="262626"/>
          <w:sz w:val="22"/>
          <w:lang w:val="en-US"/>
        </w:rPr>
        <w:t xml:space="preserve"> will have a Muslim government, and </w:t>
      </w:r>
      <w:r w:rsidR="00BC5B0F">
        <w:rPr>
          <w:rFonts w:ascii="Arial" w:hAnsi="Arial"/>
          <w:color w:val="262626"/>
          <w:sz w:val="22"/>
          <w:lang w:val="en-US"/>
        </w:rPr>
        <w:t xml:space="preserve">as a consequence </w:t>
      </w:r>
      <w:r>
        <w:rPr>
          <w:rFonts w:ascii="Arial" w:hAnsi="Arial"/>
          <w:color w:val="262626"/>
          <w:sz w:val="22"/>
          <w:lang w:val="en-US"/>
        </w:rPr>
        <w:t xml:space="preserve">each individual </w:t>
      </w:r>
      <w:r w:rsidR="00383C53">
        <w:rPr>
          <w:rFonts w:ascii="Arial" w:hAnsi="Arial"/>
          <w:color w:val="262626"/>
          <w:sz w:val="22"/>
          <w:lang w:val="en-US"/>
        </w:rPr>
        <w:t>will</w:t>
      </w:r>
      <w:r>
        <w:rPr>
          <w:rFonts w:ascii="Arial" w:hAnsi="Arial"/>
          <w:color w:val="262626"/>
          <w:sz w:val="22"/>
          <w:lang w:val="en-US"/>
        </w:rPr>
        <w:t xml:space="preserve"> </w:t>
      </w:r>
      <w:r w:rsidR="00624211">
        <w:rPr>
          <w:rFonts w:ascii="Arial" w:hAnsi="Arial"/>
          <w:color w:val="262626"/>
          <w:sz w:val="22"/>
          <w:lang w:val="en-US"/>
        </w:rPr>
        <w:t xml:space="preserve">have </w:t>
      </w:r>
      <w:r w:rsidR="0070297A">
        <w:rPr>
          <w:rFonts w:ascii="Arial" w:hAnsi="Arial"/>
          <w:color w:val="262626"/>
          <w:sz w:val="22"/>
          <w:lang w:val="en-US"/>
        </w:rPr>
        <w:t xml:space="preserve">to make a decision </w:t>
      </w:r>
      <w:r w:rsidR="00BC5B0F">
        <w:rPr>
          <w:rFonts w:ascii="Arial" w:hAnsi="Arial"/>
          <w:color w:val="262626"/>
          <w:sz w:val="22"/>
          <w:lang w:val="en-US"/>
        </w:rPr>
        <w:t>as to</w:t>
      </w:r>
      <w:r w:rsidR="0070297A">
        <w:rPr>
          <w:rFonts w:ascii="Arial" w:hAnsi="Arial"/>
          <w:color w:val="262626"/>
          <w:sz w:val="22"/>
          <w:lang w:val="en-US"/>
        </w:rPr>
        <w:t xml:space="preserve"> whether or</w:t>
      </w:r>
      <w:r>
        <w:rPr>
          <w:rFonts w:ascii="Arial" w:hAnsi="Arial"/>
          <w:color w:val="262626"/>
          <w:sz w:val="22"/>
          <w:lang w:val="en-US"/>
        </w:rPr>
        <w:t xml:space="preserve"> not to follow and convert. </w:t>
      </w:r>
      <w:proofErr w:type="spellStart"/>
      <w:r>
        <w:rPr>
          <w:rFonts w:ascii="Arial" w:hAnsi="Arial"/>
          <w:color w:val="262626"/>
          <w:sz w:val="22"/>
          <w:lang w:val="en-US"/>
        </w:rPr>
        <w:t>Houellebecq’s</w:t>
      </w:r>
      <w:proofErr w:type="spellEnd"/>
      <w:r>
        <w:rPr>
          <w:rFonts w:ascii="Arial" w:hAnsi="Arial"/>
          <w:color w:val="262626"/>
          <w:sz w:val="22"/>
          <w:lang w:val="en-US"/>
        </w:rPr>
        <w:t xml:space="preserve"> scenario is schematic</w:t>
      </w:r>
      <w:r w:rsidR="0070297A">
        <w:rPr>
          <w:rFonts w:ascii="Arial" w:hAnsi="Arial"/>
          <w:color w:val="262626"/>
          <w:sz w:val="22"/>
          <w:lang w:val="en-US"/>
        </w:rPr>
        <w:t xml:space="preserve"> and satirical</w:t>
      </w:r>
      <w:r>
        <w:rPr>
          <w:rFonts w:ascii="Arial" w:hAnsi="Arial"/>
          <w:color w:val="262626"/>
          <w:sz w:val="22"/>
          <w:lang w:val="en-US"/>
        </w:rPr>
        <w:t xml:space="preserve">, but </w:t>
      </w:r>
      <w:r w:rsidR="00BC5B0F">
        <w:rPr>
          <w:rFonts w:ascii="Arial" w:hAnsi="Arial"/>
          <w:color w:val="262626"/>
          <w:sz w:val="22"/>
          <w:lang w:val="en-US"/>
        </w:rPr>
        <w:t>visionary</w:t>
      </w:r>
      <w:r w:rsidR="0070297A">
        <w:rPr>
          <w:rFonts w:ascii="Arial" w:hAnsi="Arial"/>
          <w:color w:val="262626"/>
          <w:sz w:val="22"/>
          <w:lang w:val="en-US"/>
        </w:rPr>
        <w:t xml:space="preserve"> as well, and</w:t>
      </w:r>
      <w:r>
        <w:rPr>
          <w:rFonts w:ascii="Arial" w:hAnsi="Arial"/>
          <w:color w:val="262626"/>
          <w:sz w:val="22"/>
          <w:lang w:val="en-US"/>
        </w:rPr>
        <w:t>,</w:t>
      </w:r>
      <w:r w:rsidR="0070297A">
        <w:rPr>
          <w:rFonts w:ascii="Arial" w:hAnsi="Arial"/>
          <w:color w:val="262626"/>
          <w:sz w:val="22"/>
          <w:lang w:val="en-US"/>
        </w:rPr>
        <w:t xml:space="preserve"> </w:t>
      </w:r>
      <w:r w:rsidR="00383C53">
        <w:rPr>
          <w:rFonts w:ascii="Arial" w:hAnsi="Arial"/>
          <w:color w:val="262626"/>
          <w:sz w:val="22"/>
          <w:lang w:val="en-US"/>
        </w:rPr>
        <w:t>we would argue</w:t>
      </w:r>
      <w:r w:rsidR="0070297A">
        <w:rPr>
          <w:rFonts w:ascii="Arial" w:hAnsi="Arial"/>
          <w:color w:val="262626"/>
          <w:sz w:val="22"/>
          <w:lang w:val="en-US"/>
        </w:rPr>
        <w:t xml:space="preserve">, it is </w:t>
      </w:r>
      <w:r>
        <w:rPr>
          <w:rFonts w:ascii="Arial" w:hAnsi="Arial"/>
          <w:color w:val="262626"/>
          <w:sz w:val="22"/>
          <w:lang w:val="en-US"/>
        </w:rPr>
        <w:t xml:space="preserve">less ironic than his other novels. </w:t>
      </w:r>
      <w:r w:rsidR="00383C53">
        <w:rPr>
          <w:rFonts w:ascii="Arial" w:hAnsi="Arial"/>
          <w:color w:val="262626"/>
          <w:sz w:val="22"/>
          <w:lang w:val="en-US"/>
        </w:rPr>
        <w:t xml:space="preserve">According to Alex Preston (2015) in his review in </w:t>
      </w:r>
      <w:r w:rsidR="00383C53" w:rsidRPr="0070297A">
        <w:rPr>
          <w:rFonts w:ascii="Arial" w:hAnsi="Arial"/>
          <w:i/>
          <w:color w:val="262626"/>
          <w:sz w:val="22"/>
          <w:lang w:val="en-US"/>
        </w:rPr>
        <w:t>The Guardian</w:t>
      </w:r>
      <w:r w:rsidR="00383C53">
        <w:rPr>
          <w:rFonts w:ascii="Arial" w:hAnsi="Arial"/>
          <w:color w:val="262626"/>
          <w:sz w:val="22"/>
          <w:lang w:val="en-US"/>
        </w:rPr>
        <w:t xml:space="preserve">, </w:t>
      </w:r>
      <w:proofErr w:type="spellStart"/>
      <w:r w:rsidR="00383C53" w:rsidRPr="00E676E0">
        <w:rPr>
          <w:rFonts w:ascii="Arial" w:eastAsiaTheme="minorHAnsi" w:hAnsi="Arial" w:cs="Times"/>
          <w:color w:val="262626"/>
          <w:sz w:val="22"/>
          <w:szCs w:val="32"/>
          <w:lang w:val="en-US"/>
        </w:rPr>
        <w:t>Houellebecq</w:t>
      </w:r>
      <w:proofErr w:type="spellEnd"/>
      <w:r w:rsidR="00383C53" w:rsidRPr="00E676E0">
        <w:rPr>
          <w:rFonts w:ascii="Arial" w:eastAsiaTheme="minorHAnsi" w:hAnsi="Arial" w:cs="Times"/>
          <w:color w:val="262626"/>
          <w:sz w:val="22"/>
          <w:szCs w:val="32"/>
          <w:lang w:val="en-US"/>
        </w:rPr>
        <w:t xml:space="preserve"> seems to be saying that French society, in the form of its politicians, its journalists, its academics and not least its novelists, will get exactly what it deserves – a state run by those who believe in something bigger and grander than their elevated positions.</w:t>
      </w:r>
      <w:r w:rsidR="00383C53">
        <w:rPr>
          <w:rFonts w:ascii="Arial" w:hAnsi="Arial"/>
          <w:color w:val="262626"/>
          <w:sz w:val="22"/>
          <w:lang w:val="en-US"/>
        </w:rPr>
        <w:t xml:space="preserve"> </w:t>
      </w:r>
      <w:r w:rsidR="007B52AC" w:rsidRPr="007B52AC">
        <w:rPr>
          <w:rFonts w:ascii="Arial" w:eastAsiaTheme="minorHAnsi" w:hAnsi="Arial" w:cs="Times"/>
          <w:color w:val="262626"/>
          <w:sz w:val="22"/>
          <w:szCs w:val="32"/>
          <w:lang w:val="en-US"/>
        </w:rPr>
        <w:t xml:space="preserve">As </w:t>
      </w:r>
      <w:r w:rsidR="0070297A">
        <w:rPr>
          <w:rFonts w:ascii="Arial" w:eastAsiaTheme="minorHAnsi" w:hAnsi="Arial" w:cs="Times"/>
          <w:color w:val="262626"/>
          <w:sz w:val="22"/>
          <w:szCs w:val="32"/>
          <w:lang w:val="en-US"/>
        </w:rPr>
        <w:t xml:space="preserve">Preston </w:t>
      </w:r>
      <w:r w:rsidR="007B52AC" w:rsidRPr="007B52AC">
        <w:rPr>
          <w:rFonts w:ascii="Arial" w:eastAsiaTheme="minorHAnsi" w:hAnsi="Arial" w:cs="Times"/>
          <w:color w:val="262626"/>
          <w:sz w:val="22"/>
          <w:szCs w:val="32"/>
          <w:lang w:val="en-US"/>
        </w:rPr>
        <w:t xml:space="preserve">noted, rather than being a dark vision of a world ruled by mad mullahs, </w:t>
      </w:r>
      <w:proofErr w:type="spellStart"/>
      <w:r w:rsidR="007B52AC" w:rsidRPr="007B52AC">
        <w:rPr>
          <w:rFonts w:ascii="Arial" w:eastAsiaTheme="minorHAnsi" w:hAnsi="Arial" w:cs="Times"/>
          <w:color w:val="262626"/>
          <w:sz w:val="22"/>
          <w:szCs w:val="32"/>
          <w:lang w:val="en-US"/>
        </w:rPr>
        <w:t>Houellebecq’s</w:t>
      </w:r>
      <w:proofErr w:type="spellEnd"/>
      <w:r w:rsidR="007B52AC" w:rsidRPr="007B52AC">
        <w:rPr>
          <w:rFonts w:ascii="Arial" w:eastAsiaTheme="minorHAnsi" w:hAnsi="Arial" w:cs="Times"/>
          <w:color w:val="262626"/>
          <w:sz w:val="22"/>
          <w:szCs w:val="32"/>
          <w:lang w:val="en-US"/>
        </w:rPr>
        <w:t xml:space="preserve"> </w:t>
      </w:r>
      <w:r w:rsidR="007B52AC" w:rsidRPr="007B52AC">
        <w:rPr>
          <w:rFonts w:ascii="Arial" w:eastAsiaTheme="minorHAnsi" w:hAnsi="Arial" w:cs="Times"/>
          <w:i/>
          <w:color w:val="262626"/>
          <w:sz w:val="22"/>
          <w:szCs w:val="32"/>
          <w:lang w:val="en-US"/>
        </w:rPr>
        <w:t>Submission</w:t>
      </w:r>
      <w:r w:rsidR="00624211">
        <w:rPr>
          <w:rFonts w:ascii="Arial" w:eastAsiaTheme="minorHAnsi" w:hAnsi="Arial" w:cs="Times"/>
          <w:color w:val="262626"/>
          <w:sz w:val="22"/>
          <w:szCs w:val="32"/>
          <w:lang w:val="en-US"/>
        </w:rPr>
        <w:t xml:space="preserve"> presents the moderate Muslim</w:t>
      </w:r>
      <w:r w:rsidR="007B52AC" w:rsidRPr="007B52AC">
        <w:rPr>
          <w:rFonts w:ascii="Arial" w:eastAsiaTheme="minorHAnsi" w:hAnsi="Arial" w:cs="Times"/>
          <w:color w:val="262626"/>
          <w:sz w:val="22"/>
          <w:szCs w:val="32"/>
          <w:lang w:val="en-US"/>
        </w:rPr>
        <w:t xml:space="preserve"> who take</w:t>
      </w:r>
      <w:r w:rsidR="00624211">
        <w:rPr>
          <w:rFonts w:ascii="Arial" w:eastAsiaTheme="minorHAnsi" w:hAnsi="Arial" w:cs="Times"/>
          <w:color w:val="262626"/>
          <w:sz w:val="22"/>
          <w:szCs w:val="32"/>
          <w:lang w:val="en-US"/>
        </w:rPr>
        <w:t>s</w:t>
      </w:r>
      <w:r w:rsidR="007B52AC" w:rsidRPr="007B52AC">
        <w:rPr>
          <w:rFonts w:ascii="Arial" w:eastAsiaTheme="minorHAnsi" w:hAnsi="Arial" w:cs="Times"/>
          <w:color w:val="262626"/>
          <w:sz w:val="22"/>
          <w:szCs w:val="32"/>
          <w:lang w:val="en-US"/>
        </w:rPr>
        <w:t xml:space="preserve"> over France as a force of spiritual integrity and revolutionary verve. The real targets of the </w:t>
      </w:r>
      <w:r w:rsidR="007B52AC">
        <w:rPr>
          <w:rFonts w:ascii="Arial" w:eastAsiaTheme="minorHAnsi" w:hAnsi="Arial" w:cs="Times"/>
          <w:color w:val="262626"/>
          <w:sz w:val="22"/>
          <w:szCs w:val="32"/>
          <w:lang w:val="en-US"/>
        </w:rPr>
        <w:t>novel</w:t>
      </w:r>
      <w:r w:rsidR="007B52AC" w:rsidRPr="007B52AC">
        <w:rPr>
          <w:rFonts w:ascii="Arial" w:eastAsiaTheme="minorHAnsi" w:hAnsi="Arial" w:cs="Times"/>
          <w:color w:val="262626"/>
          <w:sz w:val="22"/>
          <w:szCs w:val="32"/>
          <w:lang w:val="en-US"/>
        </w:rPr>
        <w:t xml:space="preserve"> are France’s bloated institutions, its venal politicians, </w:t>
      </w:r>
      <w:proofErr w:type="gramStart"/>
      <w:r w:rsidR="007B52AC" w:rsidRPr="007B52AC">
        <w:rPr>
          <w:rFonts w:ascii="Arial" w:eastAsiaTheme="minorHAnsi" w:hAnsi="Arial" w:cs="Times"/>
          <w:color w:val="262626"/>
          <w:sz w:val="22"/>
          <w:szCs w:val="32"/>
          <w:lang w:val="en-US"/>
        </w:rPr>
        <w:t>its</w:t>
      </w:r>
      <w:proofErr w:type="gramEnd"/>
      <w:r w:rsidR="007B52AC" w:rsidRPr="007B52AC">
        <w:rPr>
          <w:rFonts w:ascii="Arial" w:eastAsiaTheme="minorHAnsi" w:hAnsi="Arial" w:cs="Times"/>
          <w:color w:val="262626"/>
          <w:sz w:val="22"/>
          <w:szCs w:val="32"/>
          <w:lang w:val="en-US"/>
        </w:rPr>
        <w:t xml:space="preserve"> sclerotic </w:t>
      </w:r>
      <w:r w:rsidR="007B52AC" w:rsidRPr="007437F4">
        <w:rPr>
          <w:rFonts w:ascii="Arial" w:eastAsiaTheme="minorHAnsi" w:hAnsi="Arial" w:cs="Times"/>
          <w:sz w:val="22"/>
          <w:szCs w:val="32"/>
          <w:lang w:val="en-US"/>
        </w:rPr>
        <w:t>literary scene.</w:t>
      </w:r>
      <w:r w:rsidR="007B52AC" w:rsidRPr="007437F4">
        <w:rPr>
          <w:rStyle w:val="FootnoteReference"/>
          <w:rFonts w:ascii="Arial" w:eastAsiaTheme="minorHAnsi" w:hAnsi="Arial" w:cs="Times"/>
          <w:sz w:val="22"/>
          <w:szCs w:val="32"/>
          <w:lang w:val="en-US"/>
        </w:rPr>
        <w:footnoteReference w:id="6"/>
      </w:r>
      <w:r w:rsidR="00BC5B0F" w:rsidRPr="007437F4">
        <w:rPr>
          <w:rFonts w:ascii="Arial" w:eastAsiaTheme="minorHAnsi" w:hAnsi="Arial" w:cs="Times"/>
          <w:sz w:val="22"/>
          <w:szCs w:val="32"/>
          <w:lang w:val="en-US"/>
        </w:rPr>
        <w:t xml:space="preserve"> This idea of a weakened</w:t>
      </w:r>
      <w:r w:rsidR="007437F4" w:rsidRPr="007437F4">
        <w:rPr>
          <w:rFonts w:ascii="Arial" w:eastAsiaTheme="minorHAnsi" w:hAnsi="Arial" w:cs="Times"/>
          <w:sz w:val="22"/>
          <w:szCs w:val="32"/>
          <w:lang w:val="en-US"/>
        </w:rPr>
        <w:t>,</w:t>
      </w:r>
      <w:r w:rsidR="00BC5B0F" w:rsidRPr="007437F4">
        <w:rPr>
          <w:rFonts w:ascii="Arial" w:eastAsiaTheme="minorHAnsi" w:hAnsi="Arial" w:cs="Times"/>
          <w:sz w:val="22"/>
          <w:szCs w:val="32"/>
          <w:lang w:val="en-US"/>
        </w:rPr>
        <w:t xml:space="preserve"> </w:t>
      </w:r>
      <w:r w:rsidR="007437F4" w:rsidRPr="007437F4">
        <w:rPr>
          <w:rFonts w:ascii="Arial" w:eastAsiaTheme="minorHAnsi" w:hAnsi="Arial" w:cs="Times"/>
          <w:sz w:val="22"/>
          <w:szCs w:val="32"/>
          <w:lang w:val="en-US"/>
        </w:rPr>
        <w:t xml:space="preserve">not Europe oriented </w:t>
      </w:r>
      <w:r w:rsidR="00BC5B0F" w:rsidRPr="007437F4">
        <w:rPr>
          <w:rFonts w:ascii="Arial" w:eastAsiaTheme="minorHAnsi" w:hAnsi="Arial" w:cs="Times"/>
          <w:sz w:val="22"/>
          <w:szCs w:val="32"/>
          <w:lang w:val="en-US"/>
        </w:rPr>
        <w:t xml:space="preserve">France was underlined by the author </w:t>
      </w:r>
      <w:r w:rsidR="00383C53">
        <w:rPr>
          <w:rFonts w:ascii="Arial" w:eastAsiaTheme="minorHAnsi" w:hAnsi="Arial" w:cs="Times"/>
          <w:sz w:val="22"/>
          <w:szCs w:val="32"/>
          <w:lang w:val="en-US"/>
        </w:rPr>
        <w:t xml:space="preserve">himself </w:t>
      </w:r>
      <w:r w:rsidR="00BC5B0F" w:rsidRPr="007437F4">
        <w:rPr>
          <w:rFonts w:ascii="Arial" w:eastAsiaTheme="minorHAnsi" w:hAnsi="Arial" w:cs="Times"/>
          <w:sz w:val="22"/>
          <w:szCs w:val="32"/>
          <w:lang w:val="en-US"/>
        </w:rPr>
        <w:t xml:space="preserve">in an interview published on </w:t>
      </w:r>
      <w:r w:rsidR="00BC5B0F" w:rsidRPr="007437F4">
        <w:rPr>
          <w:rFonts w:ascii="Arial" w:eastAsiaTheme="minorHAnsi" w:hAnsi="Arial" w:cs="Times"/>
          <w:i/>
          <w:sz w:val="22"/>
          <w:szCs w:val="32"/>
          <w:lang w:val="en-US"/>
        </w:rPr>
        <w:t xml:space="preserve">Die </w:t>
      </w:r>
      <w:proofErr w:type="spellStart"/>
      <w:r w:rsidR="00BC5B0F" w:rsidRPr="007437F4">
        <w:rPr>
          <w:rFonts w:ascii="Arial" w:eastAsiaTheme="minorHAnsi" w:hAnsi="Arial" w:cs="Times"/>
          <w:i/>
          <w:sz w:val="22"/>
          <w:szCs w:val="32"/>
          <w:lang w:val="en-US"/>
        </w:rPr>
        <w:t>Zeit</w:t>
      </w:r>
      <w:proofErr w:type="spellEnd"/>
      <w:r w:rsidR="00BC5B0F" w:rsidRPr="007437F4">
        <w:rPr>
          <w:rFonts w:ascii="Arial" w:eastAsiaTheme="minorHAnsi" w:hAnsi="Arial" w:cs="Times"/>
          <w:i/>
          <w:sz w:val="22"/>
          <w:szCs w:val="32"/>
          <w:lang w:val="en-US"/>
        </w:rPr>
        <w:t xml:space="preserve"> online</w:t>
      </w:r>
      <w:r w:rsidR="00BC5B0F" w:rsidRPr="007437F4">
        <w:rPr>
          <w:rFonts w:ascii="Arial" w:eastAsiaTheme="minorHAnsi" w:hAnsi="Arial" w:cs="Times"/>
          <w:sz w:val="22"/>
          <w:szCs w:val="32"/>
          <w:lang w:val="en-US"/>
        </w:rPr>
        <w:t xml:space="preserve">,  </w:t>
      </w:r>
    </w:p>
    <w:p w:rsidR="00BC5B0F" w:rsidRPr="007437F4" w:rsidRDefault="00BC5B0F" w:rsidP="0011647C">
      <w:pPr>
        <w:spacing w:line="360" w:lineRule="auto"/>
        <w:ind w:firstLine="720"/>
        <w:jc w:val="both"/>
        <w:rPr>
          <w:rFonts w:ascii="Arial" w:eastAsiaTheme="minorHAnsi" w:hAnsi="Arial" w:cs="Times"/>
          <w:sz w:val="22"/>
          <w:szCs w:val="32"/>
          <w:lang w:val="en-US"/>
        </w:rPr>
      </w:pPr>
    </w:p>
    <w:p w:rsidR="00BC5B0F" w:rsidRPr="007437F4" w:rsidRDefault="00BC5B0F" w:rsidP="00233A43">
      <w:pPr>
        <w:ind w:left="720"/>
        <w:jc w:val="both"/>
        <w:rPr>
          <w:rFonts w:ascii="Arial" w:eastAsiaTheme="minorHAnsi" w:hAnsi="Arial" w:cs="Times"/>
          <w:sz w:val="22"/>
          <w:szCs w:val="40"/>
          <w:lang w:val="en-US"/>
        </w:rPr>
      </w:pPr>
      <w:proofErr w:type="spellStart"/>
      <w:r w:rsidRPr="007437F4">
        <w:rPr>
          <w:rFonts w:ascii="Arial" w:eastAsiaTheme="minorHAnsi" w:hAnsi="Arial" w:cs="Times"/>
          <w:sz w:val="22"/>
          <w:szCs w:val="40"/>
          <w:lang w:val="en-US"/>
        </w:rPr>
        <w:t>Frankreich</w:t>
      </w:r>
      <w:proofErr w:type="spellEnd"/>
      <w:r w:rsidRPr="007437F4">
        <w:rPr>
          <w:rFonts w:ascii="Arial" w:eastAsiaTheme="minorHAnsi" w:hAnsi="Arial" w:cs="Times"/>
          <w:sz w:val="22"/>
          <w:szCs w:val="40"/>
          <w:lang w:val="en-US"/>
        </w:rPr>
        <w:t xml:space="preserve"> </w:t>
      </w:r>
      <w:proofErr w:type="spellStart"/>
      <w:proofErr w:type="gramStart"/>
      <w:r w:rsidRPr="007437F4">
        <w:rPr>
          <w:rFonts w:ascii="Arial" w:eastAsiaTheme="minorHAnsi" w:hAnsi="Arial" w:cs="Times"/>
          <w:sz w:val="22"/>
          <w:szCs w:val="40"/>
          <w:lang w:val="en-US"/>
        </w:rPr>
        <w:t>ist</w:t>
      </w:r>
      <w:proofErr w:type="spellEnd"/>
      <w:proofErr w:type="gram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ein</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Spezialfall</w:t>
      </w:r>
      <w:proofErr w:type="spellEnd"/>
      <w:r w:rsidRPr="007437F4">
        <w:rPr>
          <w:rFonts w:ascii="Arial" w:eastAsiaTheme="minorHAnsi" w:hAnsi="Arial" w:cs="Times"/>
          <w:sz w:val="22"/>
          <w:szCs w:val="40"/>
          <w:lang w:val="en-US"/>
        </w:rPr>
        <w:t xml:space="preserve"> in </w:t>
      </w:r>
      <w:proofErr w:type="spellStart"/>
      <w:r w:rsidRPr="007437F4">
        <w:rPr>
          <w:rFonts w:ascii="Arial" w:eastAsiaTheme="minorHAnsi" w:hAnsi="Arial" w:cs="Times"/>
          <w:sz w:val="22"/>
          <w:szCs w:val="40"/>
          <w:lang w:val="en-US"/>
        </w:rPr>
        <w:t>Europa</w:t>
      </w:r>
      <w:proofErr w:type="spellEnd"/>
      <w:r w:rsidRPr="007437F4">
        <w:rPr>
          <w:rFonts w:ascii="Arial" w:eastAsiaTheme="minorHAnsi" w:hAnsi="Arial" w:cs="Times"/>
          <w:sz w:val="22"/>
          <w:szCs w:val="40"/>
          <w:lang w:val="en-US"/>
        </w:rPr>
        <w:t xml:space="preserve">. Es </w:t>
      </w:r>
      <w:proofErr w:type="spellStart"/>
      <w:proofErr w:type="gramStart"/>
      <w:r w:rsidRPr="007437F4">
        <w:rPr>
          <w:rFonts w:ascii="Arial" w:eastAsiaTheme="minorHAnsi" w:hAnsi="Arial" w:cs="Times"/>
          <w:sz w:val="22"/>
          <w:szCs w:val="40"/>
          <w:lang w:val="en-US"/>
        </w:rPr>
        <w:t>ist</w:t>
      </w:r>
      <w:proofErr w:type="spellEnd"/>
      <w:proofErr w:type="gram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ziemlich</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depressiv</w:t>
      </w:r>
      <w:proofErr w:type="spellEnd"/>
      <w:r w:rsidRPr="007437F4">
        <w:rPr>
          <w:rFonts w:ascii="Arial" w:eastAsiaTheme="minorHAnsi" w:hAnsi="Arial" w:cs="Times"/>
          <w:sz w:val="22"/>
          <w:szCs w:val="40"/>
          <w:lang w:val="en-US"/>
        </w:rPr>
        <w:t xml:space="preserve">, hat </w:t>
      </w:r>
      <w:proofErr w:type="spellStart"/>
      <w:r w:rsidRPr="007437F4">
        <w:rPr>
          <w:rFonts w:ascii="Arial" w:eastAsiaTheme="minorHAnsi" w:hAnsi="Arial" w:cs="Times"/>
          <w:sz w:val="22"/>
          <w:szCs w:val="40"/>
          <w:lang w:val="en-US"/>
        </w:rPr>
        <w:t>aber</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eine</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gute</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Demografie</w:t>
      </w:r>
      <w:proofErr w:type="spellEnd"/>
      <w:r w:rsidRPr="007437F4">
        <w:rPr>
          <w:rFonts w:ascii="Arial" w:eastAsiaTheme="minorHAnsi" w:hAnsi="Arial" w:cs="Times"/>
          <w:sz w:val="22"/>
          <w:szCs w:val="40"/>
          <w:lang w:val="en-US"/>
        </w:rPr>
        <w:t xml:space="preserve">. </w:t>
      </w:r>
      <w:proofErr w:type="gramStart"/>
      <w:r w:rsidRPr="007437F4">
        <w:rPr>
          <w:rFonts w:ascii="Arial" w:eastAsiaTheme="minorHAnsi" w:hAnsi="Arial" w:cs="Times"/>
          <w:sz w:val="22"/>
          <w:szCs w:val="40"/>
          <w:lang w:val="en-US"/>
        </w:rPr>
        <w:t xml:space="preserve">Das </w:t>
      </w:r>
      <w:proofErr w:type="spellStart"/>
      <w:r w:rsidRPr="007437F4">
        <w:rPr>
          <w:rFonts w:ascii="Arial" w:eastAsiaTheme="minorHAnsi" w:hAnsi="Arial" w:cs="Times"/>
          <w:sz w:val="22"/>
          <w:szCs w:val="40"/>
          <w:lang w:val="en-US"/>
        </w:rPr>
        <w:t>mag</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ein</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Widerspruch</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sein</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zeugt</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aber</w:t>
      </w:r>
      <w:proofErr w:type="spellEnd"/>
      <w:r w:rsidRPr="007437F4">
        <w:rPr>
          <w:rFonts w:ascii="Arial" w:eastAsiaTheme="minorHAnsi" w:hAnsi="Arial" w:cs="Times"/>
          <w:sz w:val="22"/>
          <w:szCs w:val="40"/>
          <w:lang w:val="en-US"/>
        </w:rPr>
        <w:t xml:space="preserve"> von </w:t>
      </w:r>
      <w:proofErr w:type="spellStart"/>
      <w:r w:rsidRPr="007437F4">
        <w:rPr>
          <w:rFonts w:ascii="Arial" w:eastAsiaTheme="minorHAnsi" w:hAnsi="Arial" w:cs="Times"/>
          <w:sz w:val="22"/>
          <w:szCs w:val="40"/>
          <w:lang w:val="en-US"/>
        </w:rPr>
        <w:t>einem</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gewissen</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Überlebenswillen</w:t>
      </w:r>
      <w:proofErr w:type="spellEnd"/>
      <w:r w:rsidRPr="007437F4">
        <w:rPr>
          <w:rFonts w:ascii="Arial" w:eastAsiaTheme="minorHAnsi" w:hAnsi="Arial" w:cs="Times"/>
          <w:sz w:val="22"/>
          <w:szCs w:val="40"/>
          <w:lang w:val="en-US"/>
        </w:rPr>
        <w:t xml:space="preserve"> (…).</w:t>
      </w:r>
      <w:proofErr w:type="gramEnd"/>
      <w:r w:rsidRPr="007437F4">
        <w:rPr>
          <w:rFonts w:ascii="Arial" w:eastAsiaTheme="minorHAnsi" w:hAnsi="Arial" w:cs="Times"/>
          <w:sz w:val="22"/>
          <w:szCs w:val="40"/>
          <w:lang w:val="en-US"/>
        </w:rPr>
        <w:t xml:space="preserve"> </w:t>
      </w:r>
      <w:proofErr w:type="spellStart"/>
      <w:proofErr w:type="gramStart"/>
      <w:r w:rsidRPr="007437F4">
        <w:rPr>
          <w:rFonts w:ascii="Arial" w:eastAsiaTheme="minorHAnsi" w:hAnsi="Arial" w:cs="Times"/>
          <w:sz w:val="22"/>
          <w:szCs w:val="40"/>
          <w:lang w:val="en-US"/>
        </w:rPr>
        <w:t>vor</w:t>
      </w:r>
      <w:proofErr w:type="spellEnd"/>
      <w:proofErr w:type="gram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allem</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verachtet</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es</w:t>
      </w:r>
      <w:proofErr w:type="spellEnd"/>
      <w:r w:rsidRPr="007437F4">
        <w:rPr>
          <w:rFonts w:ascii="Arial" w:eastAsiaTheme="minorHAnsi" w:hAnsi="Arial" w:cs="Times"/>
          <w:sz w:val="22"/>
          <w:szCs w:val="40"/>
          <w:lang w:val="en-US"/>
        </w:rPr>
        <w:t xml:space="preserve"> seine </w:t>
      </w:r>
      <w:proofErr w:type="spellStart"/>
      <w:r w:rsidRPr="007437F4">
        <w:rPr>
          <w:rFonts w:ascii="Arial" w:eastAsiaTheme="minorHAnsi" w:hAnsi="Arial" w:cs="Times"/>
          <w:sz w:val="22"/>
          <w:szCs w:val="40"/>
          <w:lang w:val="en-US"/>
        </w:rPr>
        <w:t>Politiker</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wie</w:t>
      </w:r>
      <w:proofErr w:type="spellEnd"/>
      <w:r w:rsidRPr="007437F4">
        <w:rPr>
          <w:rFonts w:ascii="Arial" w:eastAsiaTheme="minorHAnsi" w:hAnsi="Arial" w:cs="Times"/>
          <w:sz w:val="22"/>
          <w:szCs w:val="40"/>
          <w:lang w:val="en-US"/>
        </w:rPr>
        <w:t xml:space="preserve"> das in </w:t>
      </w:r>
      <w:proofErr w:type="spellStart"/>
      <w:r w:rsidRPr="007437F4">
        <w:rPr>
          <w:rFonts w:ascii="Arial" w:eastAsiaTheme="minorHAnsi" w:hAnsi="Arial" w:cs="Times"/>
          <w:sz w:val="22"/>
          <w:szCs w:val="40"/>
          <w:lang w:val="en-US"/>
        </w:rPr>
        <w:t>keinem</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anderen</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europäischen</w:t>
      </w:r>
      <w:proofErr w:type="spellEnd"/>
      <w:r w:rsidRPr="007437F4">
        <w:rPr>
          <w:rFonts w:ascii="Arial" w:eastAsiaTheme="minorHAnsi" w:hAnsi="Arial" w:cs="Times"/>
          <w:sz w:val="22"/>
          <w:szCs w:val="40"/>
          <w:lang w:val="en-US"/>
        </w:rPr>
        <w:t xml:space="preserve"> Land </w:t>
      </w:r>
      <w:proofErr w:type="spellStart"/>
      <w:r w:rsidRPr="007437F4">
        <w:rPr>
          <w:rFonts w:ascii="Arial" w:eastAsiaTheme="minorHAnsi" w:hAnsi="Arial" w:cs="Times"/>
          <w:sz w:val="22"/>
          <w:szCs w:val="40"/>
          <w:lang w:val="en-US"/>
        </w:rPr>
        <w:t>der</w:t>
      </w:r>
      <w:proofErr w:type="spellEnd"/>
      <w:r w:rsidRPr="007437F4">
        <w:rPr>
          <w:rFonts w:ascii="Arial" w:eastAsiaTheme="minorHAnsi" w:hAnsi="Arial" w:cs="Times"/>
          <w:sz w:val="22"/>
          <w:szCs w:val="40"/>
          <w:lang w:val="en-US"/>
        </w:rPr>
        <w:t xml:space="preserve"> Fall </w:t>
      </w:r>
      <w:proofErr w:type="spellStart"/>
      <w:r w:rsidRPr="007437F4">
        <w:rPr>
          <w:rFonts w:ascii="Arial" w:eastAsiaTheme="minorHAnsi" w:hAnsi="Arial" w:cs="Times"/>
          <w:sz w:val="22"/>
          <w:szCs w:val="40"/>
          <w:lang w:val="en-US"/>
        </w:rPr>
        <w:t>ist</w:t>
      </w:r>
      <w:proofErr w:type="spellEnd"/>
      <w:r w:rsidRPr="007437F4">
        <w:rPr>
          <w:rFonts w:ascii="Arial" w:eastAsiaTheme="minorHAnsi" w:hAnsi="Arial" w:cs="Times"/>
          <w:sz w:val="22"/>
          <w:szCs w:val="40"/>
          <w:lang w:val="en-US"/>
        </w:rPr>
        <w:t xml:space="preserve">. Und das </w:t>
      </w:r>
      <w:proofErr w:type="spellStart"/>
      <w:proofErr w:type="gramStart"/>
      <w:r w:rsidRPr="007437F4">
        <w:rPr>
          <w:rFonts w:ascii="Arial" w:eastAsiaTheme="minorHAnsi" w:hAnsi="Arial" w:cs="Times"/>
          <w:sz w:val="22"/>
          <w:szCs w:val="40"/>
          <w:lang w:val="en-US"/>
        </w:rPr>
        <w:t>ist</w:t>
      </w:r>
      <w:proofErr w:type="spellEnd"/>
      <w:proofErr w:type="gram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berechtigt</w:t>
      </w:r>
      <w:proofErr w:type="spellEnd"/>
      <w:r w:rsidRPr="007437F4">
        <w:rPr>
          <w:rFonts w:ascii="Arial" w:eastAsiaTheme="minorHAnsi" w:hAnsi="Arial" w:cs="Times"/>
          <w:sz w:val="22"/>
          <w:szCs w:val="40"/>
          <w:lang w:val="en-US"/>
        </w:rPr>
        <w:t xml:space="preserve">. </w:t>
      </w:r>
      <w:proofErr w:type="gramStart"/>
      <w:r w:rsidRPr="007437F4">
        <w:rPr>
          <w:rFonts w:ascii="Arial" w:eastAsiaTheme="minorHAnsi" w:hAnsi="Arial" w:cs="Times"/>
          <w:sz w:val="22"/>
          <w:szCs w:val="40"/>
          <w:lang w:val="en-US"/>
        </w:rPr>
        <w:t xml:space="preserve">Marine Le Pen </w:t>
      </w:r>
      <w:proofErr w:type="spellStart"/>
      <w:r w:rsidRPr="007437F4">
        <w:rPr>
          <w:rFonts w:ascii="Arial" w:eastAsiaTheme="minorHAnsi" w:hAnsi="Arial" w:cs="Times"/>
          <w:sz w:val="22"/>
          <w:szCs w:val="40"/>
          <w:lang w:val="en-US"/>
        </w:rPr>
        <w:t>profitiert</w:t>
      </w:r>
      <w:proofErr w:type="spellEnd"/>
      <w:r w:rsidRPr="007437F4">
        <w:rPr>
          <w:rFonts w:ascii="Arial" w:eastAsiaTheme="minorHAnsi" w:hAnsi="Arial" w:cs="Times"/>
          <w:sz w:val="22"/>
          <w:szCs w:val="40"/>
          <w:lang w:val="en-US"/>
        </w:rPr>
        <w:t xml:space="preserve"> </w:t>
      </w:r>
      <w:proofErr w:type="spellStart"/>
      <w:r w:rsidRPr="007437F4">
        <w:rPr>
          <w:rFonts w:ascii="Arial" w:eastAsiaTheme="minorHAnsi" w:hAnsi="Arial" w:cs="Times"/>
          <w:sz w:val="22"/>
          <w:szCs w:val="40"/>
          <w:lang w:val="en-US"/>
        </w:rPr>
        <w:t>da</w:t>
      </w:r>
      <w:r w:rsidR="00331284" w:rsidRPr="007437F4">
        <w:rPr>
          <w:rFonts w:ascii="Arial" w:eastAsiaTheme="minorHAnsi" w:hAnsi="Arial" w:cs="Times"/>
          <w:sz w:val="22"/>
          <w:szCs w:val="40"/>
          <w:lang w:val="en-US"/>
        </w:rPr>
        <w:t>von</w:t>
      </w:r>
      <w:proofErr w:type="spellEnd"/>
      <w:r w:rsidR="00331284" w:rsidRPr="007437F4">
        <w:rPr>
          <w:rFonts w:ascii="Arial" w:eastAsiaTheme="minorHAnsi" w:hAnsi="Arial" w:cs="Times"/>
          <w:sz w:val="22"/>
          <w:szCs w:val="40"/>
          <w:lang w:val="en-US"/>
        </w:rPr>
        <w:t>.</w:t>
      </w:r>
      <w:proofErr w:type="gramEnd"/>
      <w:r w:rsidR="00331284" w:rsidRPr="007437F4">
        <w:rPr>
          <w:rFonts w:ascii="Arial" w:eastAsiaTheme="minorHAnsi" w:hAnsi="Arial" w:cs="Times"/>
          <w:sz w:val="22"/>
          <w:szCs w:val="40"/>
          <w:lang w:val="en-US"/>
        </w:rPr>
        <w:t xml:space="preserve"> </w:t>
      </w:r>
      <w:proofErr w:type="spellStart"/>
      <w:proofErr w:type="gramStart"/>
      <w:r w:rsidR="00331284" w:rsidRPr="007437F4">
        <w:rPr>
          <w:rFonts w:ascii="Arial" w:eastAsiaTheme="minorHAnsi" w:hAnsi="Arial" w:cs="Times"/>
          <w:sz w:val="22"/>
          <w:szCs w:val="40"/>
          <w:lang w:val="en-US"/>
        </w:rPr>
        <w:t>Davor</w:t>
      </w:r>
      <w:proofErr w:type="spellEnd"/>
      <w:r w:rsidR="00331284" w:rsidRPr="007437F4">
        <w:rPr>
          <w:rFonts w:ascii="Arial" w:eastAsiaTheme="minorHAnsi" w:hAnsi="Arial" w:cs="Times"/>
          <w:sz w:val="22"/>
          <w:szCs w:val="40"/>
          <w:lang w:val="en-US"/>
        </w:rPr>
        <w:t xml:space="preserve"> </w:t>
      </w:r>
      <w:proofErr w:type="spellStart"/>
      <w:r w:rsidR="00331284" w:rsidRPr="007437F4">
        <w:rPr>
          <w:rFonts w:ascii="Arial" w:eastAsiaTheme="minorHAnsi" w:hAnsi="Arial" w:cs="Times"/>
          <w:sz w:val="22"/>
          <w:szCs w:val="40"/>
          <w:lang w:val="en-US"/>
        </w:rPr>
        <w:t>kann</w:t>
      </w:r>
      <w:proofErr w:type="spellEnd"/>
      <w:r w:rsidR="00331284" w:rsidRPr="007437F4">
        <w:rPr>
          <w:rFonts w:ascii="Arial" w:eastAsiaTheme="minorHAnsi" w:hAnsi="Arial" w:cs="Times"/>
          <w:sz w:val="22"/>
          <w:szCs w:val="40"/>
          <w:lang w:val="en-US"/>
        </w:rPr>
        <w:t xml:space="preserve"> man Angst </w:t>
      </w:r>
      <w:proofErr w:type="spellStart"/>
      <w:r w:rsidR="00331284" w:rsidRPr="007437F4">
        <w:rPr>
          <w:rFonts w:ascii="Arial" w:eastAsiaTheme="minorHAnsi" w:hAnsi="Arial" w:cs="Times"/>
          <w:sz w:val="22"/>
          <w:szCs w:val="40"/>
          <w:lang w:val="en-US"/>
        </w:rPr>
        <w:t>haben</w:t>
      </w:r>
      <w:proofErr w:type="spellEnd"/>
      <w:r w:rsidRPr="007437F4">
        <w:rPr>
          <w:rFonts w:ascii="Arial" w:eastAsiaTheme="minorHAnsi" w:hAnsi="Arial" w:cs="Times"/>
          <w:sz w:val="22"/>
          <w:szCs w:val="40"/>
          <w:lang w:val="en-US"/>
        </w:rPr>
        <w:t>.</w:t>
      </w:r>
      <w:proofErr w:type="gramEnd"/>
      <w:r w:rsidRPr="007437F4">
        <w:rPr>
          <w:rStyle w:val="FootnoteReference"/>
          <w:rFonts w:ascii="Arial" w:eastAsiaTheme="minorHAnsi" w:hAnsi="Arial" w:cs="Times"/>
          <w:sz w:val="22"/>
          <w:szCs w:val="40"/>
          <w:lang w:val="en-US"/>
        </w:rPr>
        <w:footnoteReference w:id="7"/>
      </w:r>
      <w:r w:rsidR="00233A43">
        <w:rPr>
          <w:rFonts w:ascii="Arial" w:eastAsiaTheme="minorHAnsi" w:hAnsi="Arial" w:cs="Times"/>
          <w:sz w:val="22"/>
          <w:szCs w:val="40"/>
          <w:lang w:val="en-US"/>
        </w:rPr>
        <w:t xml:space="preserve"> [France is a special case in Europe. It is quite pessimistic, but has a strong demography. That could be a contradiction, but also is the </w:t>
      </w:r>
      <w:r w:rsidR="00383C53">
        <w:rPr>
          <w:rFonts w:ascii="Arial" w:eastAsiaTheme="minorHAnsi" w:hAnsi="Arial" w:cs="Times"/>
          <w:sz w:val="22"/>
          <w:szCs w:val="40"/>
          <w:lang w:val="en-US"/>
        </w:rPr>
        <w:t>will to survive</w:t>
      </w:r>
      <w:r w:rsidR="00233A43">
        <w:rPr>
          <w:rFonts w:ascii="Arial" w:eastAsiaTheme="minorHAnsi" w:hAnsi="Arial" w:cs="Times"/>
          <w:sz w:val="22"/>
          <w:szCs w:val="40"/>
          <w:lang w:val="en-US"/>
        </w:rPr>
        <w:t xml:space="preserve">. Most of all it despises the politicians, like nowhere else in Europe. And that is rightly so, Marine le Pen profits from that. That could make one </w:t>
      </w:r>
      <w:r w:rsidR="000D3AAD">
        <w:rPr>
          <w:rFonts w:ascii="Arial" w:eastAsiaTheme="minorHAnsi" w:hAnsi="Arial" w:cs="Times"/>
          <w:sz w:val="22"/>
          <w:szCs w:val="40"/>
          <w:lang w:val="en-US"/>
        </w:rPr>
        <w:t>frightened.]</w:t>
      </w:r>
    </w:p>
    <w:p w:rsidR="00331284" w:rsidRPr="007437F4" w:rsidRDefault="00331284" w:rsidP="0011647C">
      <w:pPr>
        <w:spacing w:line="360" w:lineRule="auto"/>
        <w:ind w:firstLine="720"/>
        <w:jc w:val="both"/>
        <w:rPr>
          <w:rFonts w:ascii="Arial" w:hAnsi="Arial"/>
          <w:sz w:val="22"/>
          <w:lang w:val="en-US"/>
        </w:rPr>
      </w:pPr>
    </w:p>
    <w:p w:rsidR="0023437E" w:rsidRPr="0023437E" w:rsidRDefault="007437F4" w:rsidP="0011647C">
      <w:pPr>
        <w:spacing w:line="360" w:lineRule="auto"/>
        <w:jc w:val="both"/>
        <w:rPr>
          <w:rFonts w:ascii="Arial" w:eastAsiaTheme="minorHAnsi" w:hAnsi="Arial" w:cs="Times"/>
          <w:color w:val="252525"/>
          <w:sz w:val="22"/>
          <w:szCs w:val="40"/>
          <w:lang w:val="en-US"/>
        </w:rPr>
      </w:pPr>
      <w:r w:rsidRPr="007437F4">
        <w:rPr>
          <w:rFonts w:ascii="Arial" w:hAnsi="Arial"/>
          <w:sz w:val="22"/>
          <w:lang w:val="en-US"/>
        </w:rPr>
        <w:t>In the interview the author defended an anti-Enlightenment position, and the need for religion</w:t>
      </w:r>
      <w:r w:rsidR="00383C53">
        <w:rPr>
          <w:rFonts w:ascii="Arial" w:hAnsi="Arial"/>
          <w:sz w:val="22"/>
          <w:lang w:val="en-US"/>
        </w:rPr>
        <w:t xml:space="preserve">, considering </w:t>
      </w:r>
      <w:r w:rsidR="000F63EB">
        <w:rPr>
          <w:rFonts w:ascii="Arial" w:hAnsi="Arial"/>
          <w:sz w:val="22"/>
          <w:lang w:val="en-US"/>
        </w:rPr>
        <w:t xml:space="preserve">most of </w:t>
      </w:r>
      <w:r w:rsidR="00383C53">
        <w:rPr>
          <w:rFonts w:ascii="Arial" w:eastAsiaTheme="minorHAnsi" w:hAnsi="Arial" w:cs="Times"/>
          <w:sz w:val="22"/>
          <w:szCs w:val="40"/>
          <w:lang w:val="en-US"/>
        </w:rPr>
        <w:t xml:space="preserve">his </w:t>
      </w:r>
      <w:r w:rsidRPr="007437F4">
        <w:rPr>
          <w:rFonts w:ascii="Arial" w:eastAsiaTheme="minorHAnsi" w:hAnsi="Arial" w:cs="Times"/>
          <w:sz w:val="22"/>
          <w:szCs w:val="40"/>
          <w:lang w:val="en-US"/>
        </w:rPr>
        <w:t>n</w:t>
      </w:r>
      <w:r w:rsidR="000D3AAD">
        <w:rPr>
          <w:rFonts w:ascii="Arial" w:eastAsiaTheme="minorHAnsi" w:hAnsi="Arial" w:cs="Times"/>
          <w:sz w:val="22"/>
          <w:szCs w:val="40"/>
          <w:lang w:val="en-US"/>
        </w:rPr>
        <w:t xml:space="preserve">ovels </w:t>
      </w:r>
      <w:r w:rsidR="000F63EB">
        <w:rPr>
          <w:rFonts w:ascii="Arial" w:eastAsiaTheme="minorHAnsi" w:hAnsi="Arial" w:cs="Times"/>
          <w:sz w:val="22"/>
          <w:szCs w:val="40"/>
          <w:lang w:val="en-US"/>
        </w:rPr>
        <w:t xml:space="preserve">as </w:t>
      </w:r>
      <w:r w:rsidR="000D3AAD">
        <w:rPr>
          <w:rFonts w:ascii="Arial" w:eastAsiaTheme="minorHAnsi" w:hAnsi="Arial" w:cs="Times"/>
          <w:sz w:val="22"/>
          <w:szCs w:val="40"/>
          <w:lang w:val="en-US"/>
        </w:rPr>
        <w:t>designs of a new religion</w:t>
      </w:r>
      <w:r>
        <w:rPr>
          <w:rFonts w:ascii="Arial" w:eastAsiaTheme="minorHAnsi" w:hAnsi="Arial" w:cs="Times"/>
          <w:sz w:val="22"/>
          <w:szCs w:val="40"/>
          <w:lang w:val="en-US"/>
        </w:rPr>
        <w:t xml:space="preserve">. When we will have to give up freedom, </w:t>
      </w:r>
      <w:proofErr w:type="spellStart"/>
      <w:r w:rsidR="005E3192">
        <w:rPr>
          <w:rFonts w:ascii="Arial" w:eastAsiaTheme="minorHAnsi" w:hAnsi="Arial" w:cs="Times"/>
          <w:sz w:val="22"/>
          <w:szCs w:val="40"/>
          <w:lang w:val="en-US"/>
        </w:rPr>
        <w:t>Houellebecq</w:t>
      </w:r>
      <w:proofErr w:type="spellEnd"/>
      <w:r w:rsidR="005E3192">
        <w:rPr>
          <w:rFonts w:ascii="Arial" w:eastAsiaTheme="minorHAnsi" w:hAnsi="Arial" w:cs="Times"/>
          <w:sz w:val="22"/>
          <w:szCs w:val="40"/>
          <w:lang w:val="en-US"/>
        </w:rPr>
        <w:t xml:space="preserve"> claims, </w:t>
      </w:r>
      <w:r>
        <w:rPr>
          <w:rFonts w:ascii="Arial" w:eastAsiaTheme="minorHAnsi" w:hAnsi="Arial" w:cs="Times"/>
          <w:sz w:val="22"/>
          <w:szCs w:val="40"/>
          <w:lang w:val="en-US"/>
        </w:rPr>
        <w:t xml:space="preserve">we will not lose our cathedrals, or </w:t>
      </w:r>
      <w:proofErr w:type="gramStart"/>
      <w:r>
        <w:rPr>
          <w:rFonts w:ascii="Arial" w:eastAsiaTheme="minorHAnsi" w:hAnsi="Arial" w:cs="Times"/>
          <w:sz w:val="22"/>
          <w:szCs w:val="40"/>
          <w:lang w:val="en-US"/>
        </w:rPr>
        <w:t>Bach,</w:t>
      </w:r>
      <w:proofErr w:type="gramEnd"/>
      <w:r>
        <w:rPr>
          <w:rFonts w:ascii="Arial" w:eastAsiaTheme="minorHAnsi" w:hAnsi="Arial" w:cs="Times"/>
          <w:sz w:val="22"/>
          <w:szCs w:val="40"/>
          <w:lang w:val="en-US"/>
        </w:rPr>
        <w:t xml:space="preserve"> </w:t>
      </w:r>
      <w:r>
        <w:rPr>
          <w:rFonts w:ascii="Arial" w:eastAsiaTheme="minorHAnsi" w:hAnsi="Arial" w:cs="Times"/>
          <w:color w:val="252525"/>
          <w:sz w:val="22"/>
          <w:szCs w:val="40"/>
          <w:lang w:val="en-US"/>
        </w:rPr>
        <w:t xml:space="preserve">there is much in the West, that we will keep, </w:t>
      </w:r>
      <w:r w:rsidR="000D3AAD">
        <w:rPr>
          <w:rFonts w:ascii="Arial" w:eastAsiaTheme="minorHAnsi" w:hAnsi="Arial" w:cs="Times"/>
          <w:color w:val="252525"/>
          <w:sz w:val="22"/>
          <w:szCs w:val="40"/>
          <w:lang w:val="en-US"/>
        </w:rPr>
        <w:t>even when we leave behind Enlightenment</w:t>
      </w:r>
      <w:r w:rsidR="0023437E" w:rsidRPr="0023437E">
        <w:rPr>
          <w:rFonts w:ascii="Arial" w:eastAsiaTheme="minorHAnsi" w:hAnsi="Arial" w:cs="Times"/>
          <w:color w:val="252525"/>
          <w:sz w:val="22"/>
          <w:szCs w:val="40"/>
          <w:lang w:val="en-US"/>
        </w:rPr>
        <w:t>.</w:t>
      </w:r>
      <w:r w:rsidR="005E3192">
        <w:rPr>
          <w:rFonts w:ascii="Arial" w:eastAsiaTheme="minorHAnsi" w:hAnsi="Arial" w:cs="Times"/>
          <w:color w:val="252525"/>
          <w:sz w:val="22"/>
          <w:szCs w:val="40"/>
          <w:lang w:val="en-US"/>
        </w:rPr>
        <w:t xml:space="preserve"> </w:t>
      </w:r>
    </w:p>
    <w:p w:rsidR="00B01481" w:rsidRDefault="00B01481" w:rsidP="0011647C">
      <w:pPr>
        <w:spacing w:line="360" w:lineRule="auto"/>
        <w:jc w:val="both"/>
        <w:rPr>
          <w:rFonts w:ascii="Arial" w:hAnsi="Arial"/>
          <w:b/>
          <w:sz w:val="22"/>
        </w:rPr>
      </w:pPr>
    </w:p>
    <w:p w:rsidR="005F602D" w:rsidRPr="00D43C2C" w:rsidRDefault="00694335" w:rsidP="0011647C">
      <w:pPr>
        <w:spacing w:line="360" w:lineRule="auto"/>
        <w:jc w:val="both"/>
        <w:rPr>
          <w:rFonts w:ascii="Arial" w:hAnsi="Arial"/>
          <w:b/>
          <w:sz w:val="22"/>
        </w:rPr>
      </w:pPr>
      <w:r>
        <w:rPr>
          <w:rFonts w:ascii="Arial" w:hAnsi="Arial"/>
          <w:b/>
          <w:sz w:val="22"/>
        </w:rPr>
        <w:t>4</w:t>
      </w:r>
      <w:r w:rsidR="005F602D">
        <w:rPr>
          <w:rFonts w:ascii="Arial" w:hAnsi="Arial"/>
          <w:b/>
          <w:sz w:val="22"/>
        </w:rPr>
        <w:t xml:space="preserve">. </w:t>
      </w:r>
      <w:r w:rsidR="005F602D" w:rsidRPr="00D43C2C">
        <w:rPr>
          <w:rFonts w:ascii="Arial" w:hAnsi="Arial"/>
          <w:b/>
          <w:sz w:val="22"/>
        </w:rPr>
        <w:t xml:space="preserve">Tavares, </w:t>
      </w:r>
      <w:r w:rsidR="005F602D" w:rsidRPr="00D43C2C">
        <w:rPr>
          <w:rFonts w:ascii="Arial" w:hAnsi="Arial"/>
          <w:b/>
          <w:i/>
          <w:sz w:val="22"/>
        </w:rPr>
        <w:t xml:space="preserve">Learning to pray in the age of technique </w:t>
      </w:r>
    </w:p>
    <w:p w:rsidR="00850155" w:rsidRDefault="001D4EA2" w:rsidP="00A2109E">
      <w:pPr>
        <w:spacing w:line="360" w:lineRule="auto"/>
        <w:jc w:val="both"/>
        <w:rPr>
          <w:rFonts w:ascii="Arial" w:hAnsi="Arial"/>
          <w:sz w:val="22"/>
        </w:rPr>
      </w:pPr>
      <w:r>
        <w:rPr>
          <w:rFonts w:ascii="Arial" w:hAnsi="Arial"/>
          <w:sz w:val="22"/>
        </w:rPr>
        <w:t xml:space="preserve">As discussed earlier, the imaginary scenario </w:t>
      </w:r>
      <w:r w:rsidR="00CA27CA">
        <w:rPr>
          <w:rFonts w:ascii="Arial" w:hAnsi="Arial"/>
          <w:sz w:val="22"/>
        </w:rPr>
        <w:t xml:space="preserve">can be full of self-serving fiction and suppression, but also is an essential constituent of the real, and as such cannot be reduced to an insubstantial dream of </w:t>
      </w:r>
      <w:r w:rsidR="00624211">
        <w:rPr>
          <w:rFonts w:ascii="Arial" w:hAnsi="Arial"/>
          <w:sz w:val="22"/>
        </w:rPr>
        <w:t>an</w:t>
      </w:r>
      <w:r w:rsidR="00CA27CA">
        <w:rPr>
          <w:rFonts w:ascii="Arial" w:hAnsi="Arial"/>
          <w:sz w:val="22"/>
        </w:rPr>
        <w:t xml:space="preserve"> author. The paradoxical </w:t>
      </w:r>
      <w:r w:rsidR="00624211">
        <w:rPr>
          <w:rFonts w:ascii="Arial" w:hAnsi="Arial"/>
          <w:sz w:val="22"/>
        </w:rPr>
        <w:t>negotiation</w:t>
      </w:r>
      <w:r w:rsidR="00CA27CA">
        <w:rPr>
          <w:rFonts w:ascii="Arial" w:hAnsi="Arial"/>
          <w:sz w:val="22"/>
        </w:rPr>
        <w:t xml:space="preserve"> of alienation and recognition </w:t>
      </w:r>
      <w:r w:rsidR="00624211">
        <w:rPr>
          <w:rFonts w:ascii="Arial" w:hAnsi="Arial"/>
          <w:sz w:val="22"/>
        </w:rPr>
        <w:t xml:space="preserve">in </w:t>
      </w:r>
      <w:r w:rsidR="00CA27CA">
        <w:rPr>
          <w:rFonts w:ascii="Arial" w:hAnsi="Arial"/>
          <w:sz w:val="22"/>
        </w:rPr>
        <w:t xml:space="preserve">the novel is grounded in realist figures and circumstances. This section focuses on another European imaginary scenario, constructed by </w:t>
      </w:r>
      <w:r w:rsidR="005F602D" w:rsidRPr="00D43C2C">
        <w:rPr>
          <w:rFonts w:ascii="Arial" w:hAnsi="Arial"/>
          <w:sz w:val="22"/>
        </w:rPr>
        <w:t xml:space="preserve">the Portuguese writer </w:t>
      </w:r>
      <w:proofErr w:type="spellStart"/>
      <w:r w:rsidR="005F602D" w:rsidRPr="00D43C2C">
        <w:rPr>
          <w:rFonts w:ascii="Arial" w:hAnsi="Arial"/>
          <w:sz w:val="22"/>
        </w:rPr>
        <w:t>Gonçalo</w:t>
      </w:r>
      <w:proofErr w:type="spellEnd"/>
      <w:r w:rsidR="005F602D" w:rsidRPr="00D43C2C">
        <w:rPr>
          <w:rFonts w:ascii="Arial" w:hAnsi="Arial"/>
          <w:sz w:val="22"/>
        </w:rPr>
        <w:t xml:space="preserve"> M. Tavares</w:t>
      </w:r>
      <w:r w:rsidR="005F602D">
        <w:rPr>
          <w:rFonts w:ascii="Arial" w:hAnsi="Arial"/>
          <w:sz w:val="22"/>
        </w:rPr>
        <w:t xml:space="preserve"> </w:t>
      </w:r>
      <w:r w:rsidR="0004767E">
        <w:rPr>
          <w:rFonts w:ascii="Arial" w:hAnsi="Arial"/>
          <w:sz w:val="22"/>
        </w:rPr>
        <w:t>(b. 1970)</w:t>
      </w:r>
      <w:r w:rsidR="00CA27CA">
        <w:rPr>
          <w:rFonts w:ascii="Arial" w:hAnsi="Arial"/>
          <w:sz w:val="22"/>
        </w:rPr>
        <w:t xml:space="preserve">. </w:t>
      </w:r>
      <w:r w:rsidR="00850155">
        <w:rPr>
          <w:rFonts w:ascii="Arial" w:hAnsi="Arial"/>
          <w:sz w:val="22"/>
        </w:rPr>
        <w:t xml:space="preserve">In a 2013 interview in </w:t>
      </w:r>
      <w:r w:rsidR="00850155" w:rsidRPr="00850155">
        <w:rPr>
          <w:rFonts w:ascii="Arial" w:hAnsi="Arial"/>
          <w:i/>
          <w:sz w:val="22"/>
        </w:rPr>
        <w:t xml:space="preserve">Bomb – </w:t>
      </w:r>
      <w:r w:rsidR="00850155">
        <w:rPr>
          <w:rFonts w:ascii="Arial" w:hAnsi="Arial"/>
          <w:i/>
          <w:sz w:val="22"/>
        </w:rPr>
        <w:t>A</w:t>
      </w:r>
      <w:r w:rsidR="00850155" w:rsidRPr="00850155">
        <w:rPr>
          <w:rFonts w:ascii="Arial" w:hAnsi="Arial"/>
          <w:i/>
          <w:sz w:val="22"/>
        </w:rPr>
        <w:t>rtists in conversation</w:t>
      </w:r>
      <w:r w:rsidR="00850155">
        <w:rPr>
          <w:rFonts w:ascii="Arial" w:hAnsi="Arial"/>
          <w:sz w:val="22"/>
        </w:rPr>
        <w:t>, he explained how fiction and reality are always mixed up,</w:t>
      </w:r>
    </w:p>
    <w:p w:rsidR="00850155" w:rsidRDefault="00850155" w:rsidP="00A2109E">
      <w:pPr>
        <w:spacing w:line="360" w:lineRule="auto"/>
        <w:jc w:val="both"/>
        <w:rPr>
          <w:rFonts w:ascii="Arial" w:hAnsi="Arial"/>
          <w:sz w:val="22"/>
        </w:rPr>
      </w:pPr>
    </w:p>
    <w:p w:rsidR="00A2109E" w:rsidRDefault="00850155" w:rsidP="00850155">
      <w:pPr>
        <w:spacing w:line="360" w:lineRule="auto"/>
        <w:ind w:left="720"/>
        <w:jc w:val="both"/>
        <w:rPr>
          <w:rFonts w:ascii="Arial" w:hAnsi="Arial"/>
          <w:sz w:val="22"/>
        </w:rPr>
      </w:pPr>
      <w:proofErr w:type="gramStart"/>
      <w:r w:rsidRPr="00A2109E">
        <w:rPr>
          <w:rFonts w:ascii="Arial" w:eastAsiaTheme="minorHAnsi" w:hAnsi="Arial" w:cs="Times"/>
          <w:sz w:val="22"/>
          <w:szCs w:val="34"/>
          <w:lang w:val="en-US"/>
        </w:rPr>
        <w:t>the</w:t>
      </w:r>
      <w:proofErr w:type="gramEnd"/>
      <w:r w:rsidRPr="00A2109E">
        <w:rPr>
          <w:rFonts w:ascii="Arial" w:eastAsiaTheme="minorHAnsi" w:hAnsi="Arial" w:cs="Times"/>
          <w:sz w:val="22"/>
          <w:szCs w:val="34"/>
          <w:lang w:val="en-US"/>
        </w:rPr>
        <w:t xml:space="preserve"> truth is that imagination and direct observation actually blend together a lot. Thus, when you are writing, things blend in such a way that at some point it’s no longer imagination, dream, reflection, or reality, but just a thing. Sometimes, the sensation of not being able to distinguish what happened in reality from what came out of the imagination is one of the most enjoyable sensations: it’s as if we constructed a new world in which the two normal categories no longer function. A novel, for example, destroys, it seems to me, the separation between the real and the imaginary—I see no harm in that. </w:t>
      </w:r>
      <w:r>
        <w:rPr>
          <w:rFonts w:ascii="Arial" w:eastAsiaTheme="minorHAnsi" w:hAnsi="Arial" w:cs="Times"/>
          <w:sz w:val="22"/>
          <w:szCs w:val="34"/>
          <w:lang w:val="en-US"/>
        </w:rPr>
        <w:t xml:space="preserve">(…) </w:t>
      </w:r>
      <w:r w:rsidRPr="00A2109E">
        <w:rPr>
          <w:rFonts w:ascii="Arial" w:eastAsiaTheme="minorHAnsi" w:hAnsi="Arial" w:cs="Times"/>
          <w:sz w:val="22"/>
          <w:szCs w:val="34"/>
          <w:lang w:val="en-US"/>
        </w:rPr>
        <w:t xml:space="preserve">Deep down, I think that literature is able to change the </w:t>
      </w:r>
      <w:proofErr w:type="spellStart"/>
      <w:r w:rsidRPr="00A2109E">
        <w:rPr>
          <w:rFonts w:ascii="Arial" w:eastAsiaTheme="minorHAnsi" w:hAnsi="Arial" w:cs="Times"/>
          <w:sz w:val="22"/>
          <w:szCs w:val="34"/>
          <w:lang w:val="en-US"/>
        </w:rPr>
        <w:t>diopters</w:t>
      </w:r>
      <w:proofErr w:type="spellEnd"/>
      <w:r w:rsidRPr="00A2109E">
        <w:rPr>
          <w:rFonts w:ascii="Arial" w:eastAsiaTheme="minorHAnsi" w:hAnsi="Arial" w:cs="Times"/>
          <w:sz w:val="22"/>
          <w:szCs w:val="34"/>
          <w:lang w:val="en-US"/>
        </w:rPr>
        <w:t>, so to speak, of the reader, until he finds a good lens. So that someone says at the end of the book: now I see certain things in a different way.</w:t>
      </w:r>
      <w:r>
        <w:rPr>
          <w:rStyle w:val="FootnoteReference"/>
          <w:rFonts w:ascii="Arial" w:eastAsiaTheme="minorHAnsi" w:hAnsi="Arial" w:cs="Times"/>
          <w:sz w:val="22"/>
          <w:szCs w:val="34"/>
          <w:lang w:val="en-US"/>
        </w:rPr>
        <w:footnoteReference w:id="8"/>
      </w:r>
      <w:r w:rsidRPr="00A2109E">
        <w:rPr>
          <w:rFonts w:ascii="Arial" w:eastAsiaTheme="minorHAnsi" w:hAnsi="Arial" w:cs="Times"/>
          <w:sz w:val="22"/>
          <w:szCs w:val="34"/>
          <w:lang w:val="en-US"/>
        </w:rPr>
        <w:t xml:space="preserve"> </w:t>
      </w:r>
    </w:p>
    <w:p w:rsidR="00850155" w:rsidRDefault="00850155" w:rsidP="00A2109E">
      <w:pPr>
        <w:spacing w:line="360" w:lineRule="auto"/>
        <w:ind w:firstLine="720"/>
        <w:jc w:val="both"/>
        <w:rPr>
          <w:rFonts w:ascii="Arial" w:hAnsi="Arial"/>
          <w:sz w:val="22"/>
        </w:rPr>
      </w:pPr>
    </w:p>
    <w:p w:rsidR="005F602D" w:rsidRDefault="00850155" w:rsidP="00850155">
      <w:pPr>
        <w:spacing w:line="360" w:lineRule="auto"/>
        <w:jc w:val="both"/>
        <w:rPr>
          <w:rFonts w:ascii="Arial" w:hAnsi="Arial"/>
          <w:sz w:val="22"/>
        </w:rPr>
      </w:pPr>
      <w:r>
        <w:rPr>
          <w:rFonts w:ascii="Arial" w:hAnsi="Arial"/>
          <w:sz w:val="22"/>
        </w:rPr>
        <w:t xml:space="preserve">Not being able to make a distinction between reality and imagination, that is a very adequate way to point at the </w:t>
      </w:r>
      <w:r w:rsidR="00624211">
        <w:rPr>
          <w:rFonts w:ascii="Arial" w:hAnsi="Arial"/>
          <w:sz w:val="22"/>
        </w:rPr>
        <w:t>persuasive</w:t>
      </w:r>
      <w:r>
        <w:rPr>
          <w:rFonts w:ascii="Arial" w:hAnsi="Arial"/>
          <w:sz w:val="22"/>
        </w:rPr>
        <w:t xml:space="preserve"> power of a imaginary scenario, and that is exactly what is challenging </w:t>
      </w:r>
      <w:r w:rsidR="00624211">
        <w:rPr>
          <w:rFonts w:ascii="Arial" w:hAnsi="Arial"/>
          <w:sz w:val="22"/>
        </w:rPr>
        <w:t xml:space="preserve">and confronting </w:t>
      </w:r>
      <w:r>
        <w:rPr>
          <w:rFonts w:ascii="Arial" w:hAnsi="Arial"/>
          <w:sz w:val="22"/>
        </w:rPr>
        <w:t xml:space="preserve">in reading Tavares’s work. </w:t>
      </w:r>
      <w:r w:rsidR="00A2109E">
        <w:rPr>
          <w:rFonts w:ascii="Arial" w:hAnsi="Arial"/>
          <w:sz w:val="22"/>
        </w:rPr>
        <w:t>T</w:t>
      </w:r>
      <w:r w:rsidR="005F602D">
        <w:rPr>
          <w:rFonts w:ascii="Arial" w:hAnsi="Arial"/>
          <w:sz w:val="22"/>
        </w:rPr>
        <w:t xml:space="preserve">he novel </w:t>
      </w:r>
      <w:r w:rsidR="005F602D" w:rsidRPr="00EB0837">
        <w:rPr>
          <w:rFonts w:ascii="Arial" w:hAnsi="Arial"/>
          <w:i/>
          <w:sz w:val="22"/>
        </w:rPr>
        <w:t xml:space="preserve">Learning to pray in the </w:t>
      </w:r>
      <w:r w:rsidR="005F602D">
        <w:rPr>
          <w:rFonts w:ascii="Arial" w:hAnsi="Arial"/>
          <w:i/>
          <w:sz w:val="22"/>
        </w:rPr>
        <w:t>age</w:t>
      </w:r>
      <w:r w:rsidR="005F602D" w:rsidRPr="00EB0837">
        <w:rPr>
          <w:rFonts w:ascii="Arial" w:hAnsi="Arial"/>
          <w:i/>
          <w:sz w:val="22"/>
        </w:rPr>
        <w:t xml:space="preserve"> of technique</w:t>
      </w:r>
      <w:r w:rsidR="005F602D">
        <w:rPr>
          <w:rFonts w:ascii="Arial" w:hAnsi="Arial"/>
          <w:i/>
          <w:sz w:val="22"/>
        </w:rPr>
        <w:t xml:space="preserve">, </w:t>
      </w:r>
      <w:r w:rsidR="00A2109E">
        <w:rPr>
          <w:rFonts w:ascii="Arial" w:hAnsi="Arial"/>
          <w:sz w:val="22"/>
        </w:rPr>
        <w:t xml:space="preserve">is </w:t>
      </w:r>
      <w:r w:rsidR="00D7678C">
        <w:rPr>
          <w:rFonts w:ascii="Arial" w:hAnsi="Arial"/>
          <w:sz w:val="22"/>
        </w:rPr>
        <w:t>one of the four novels of the project ‘</w:t>
      </w:r>
      <w:proofErr w:type="spellStart"/>
      <w:r w:rsidR="00D7678C">
        <w:rPr>
          <w:rFonts w:ascii="Arial" w:hAnsi="Arial"/>
          <w:sz w:val="22"/>
        </w:rPr>
        <w:t>livros</w:t>
      </w:r>
      <w:proofErr w:type="spellEnd"/>
      <w:r w:rsidR="00D7678C">
        <w:rPr>
          <w:rFonts w:ascii="Arial" w:hAnsi="Arial"/>
          <w:sz w:val="22"/>
        </w:rPr>
        <w:t xml:space="preserve"> </w:t>
      </w:r>
      <w:proofErr w:type="spellStart"/>
      <w:r w:rsidR="00D7678C">
        <w:rPr>
          <w:rFonts w:ascii="Arial" w:hAnsi="Arial"/>
          <w:sz w:val="22"/>
        </w:rPr>
        <w:t>petros</w:t>
      </w:r>
      <w:proofErr w:type="spellEnd"/>
      <w:r w:rsidR="00D7678C">
        <w:rPr>
          <w:rFonts w:ascii="Arial" w:hAnsi="Arial"/>
          <w:sz w:val="22"/>
        </w:rPr>
        <w:t xml:space="preserve">’, black books. Protagonist in the novel is a </w:t>
      </w:r>
      <w:r w:rsidR="005F602D">
        <w:rPr>
          <w:rFonts w:ascii="Arial" w:hAnsi="Arial"/>
          <w:sz w:val="22"/>
        </w:rPr>
        <w:t xml:space="preserve">skilled brain surgeon, called Lenz </w:t>
      </w:r>
      <w:proofErr w:type="spellStart"/>
      <w:r w:rsidR="005F602D">
        <w:rPr>
          <w:rFonts w:ascii="Arial" w:hAnsi="Arial"/>
          <w:sz w:val="22"/>
        </w:rPr>
        <w:t>Buchmann</w:t>
      </w:r>
      <w:proofErr w:type="spellEnd"/>
      <w:r w:rsidR="005F602D">
        <w:rPr>
          <w:rFonts w:ascii="Arial" w:hAnsi="Arial"/>
          <w:sz w:val="22"/>
        </w:rPr>
        <w:t xml:space="preserve">. </w:t>
      </w:r>
      <w:r w:rsidR="005F602D" w:rsidRPr="00BC340A">
        <w:rPr>
          <w:rFonts w:ascii="Arial" w:hAnsi="Arial"/>
          <w:sz w:val="22"/>
        </w:rPr>
        <w:t xml:space="preserve">This </w:t>
      </w:r>
      <w:r w:rsidR="00D7678C">
        <w:rPr>
          <w:rFonts w:ascii="Arial" w:hAnsi="Arial"/>
          <w:sz w:val="22"/>
        </w:rPr>
        <w:t xml:space="preserve">name </w:t>
      </w:r>
      <w:r w:rsidR="005F602D" w:rsidRPr="00BC340A">
        <w:rPr>
          <w:rFonts w:ascii="Arial" w:hAnsi="Arial"/>
          <w:sz w:val="22"/>
        </w:rPr>
        <w:t>immedi</w:t>
      </w:r>
      <w:r w:rsidR="005F602D">
        <w:rPr>
          <w:rFonts w:ascii="Arial" w:hAnsi="Arial"/>
          <w:sz w:val="22"/>
        </w:rPr>
        <w:t xml:space="preserve">ately takes the novel out of </w:t>
      </w:r>
      <w:r w:rsidR="00D7678C">
        <w:rPr>
          <w:rFonts w:ascii="Arial" w:hAnsi="Arial"/>
          <w:sz w:val="22"/>
        </w:rPr>
        <w:t>a</w:t>
      </w:r>
      <w:r w:rsidR="005F602D" w:rsidRPr="00BC340A">
        <w:rPr>
          <w:rFonts w:ascii="Arial" w:hAnsi="Arial"/>
          <w:sz w:val="22"/>
        </w:rPr>
        <w:t xml:space="preserve"> Portug</w:t>
      </w:r>
      <w:r w:rsidR="005F602D">
        <w:rPr>
          <w:rFonts w:ascii="Arial" w:hAnsi="Arial"/>
          <w:sz w:val="22"/>
        </w:rPr>
        <w:t>u</w:t>
      </w:r>
      <w:r w:rsidR="005F602D" w:rsidRPr="00BC340A">
        <w:rPr>
          <w:rFonts w:ascii="Arial" w:hAnsi="Arial"/>
          <w:sz w:val="22"/>
        </w:rPr>
        <w:t xml:space="preserve">ese context: names of the characters </w:t>
      </w:r>
      <w:r>
        <w:rPr>
          <w:rFonts w:ascii="Arial" w:hAnsi="Arial"/>
          <w:sz w:val="22"/>
        </w:rPr>
        <w:t xml:space="preserve">(such as </w:t>
      </w:r>
      <w:proofErr w:type="spellStart"/>
      <w:r w:rsidR="004C6765">
        <w:rPr>
          <w:rFonts w:ascii="Arial" w:hAnsi="Arial"/>
          <w:sz w:val="22"/>
        </w:rPr>
        <w:t>Walser</w:t>
      </w:r>
      <w:proofErr w:type="spellEnd"/>
      <w:r w:rsidR="004C6765">
        <w:rPr>
          <w:rFonts w:ascii="Arial" w:hAnsi="Arial"/>
          <w:sz w:val="22"/>
        </w:rPr>
        <w:t xml:space="preserve">, Selig, </w:t>
      </w:r>
      <w:proofErr w:type="spellStart"/>
      <w:r w:rsidR="004C6765">
        <w:rPr>
          <w:rFonts w:ascii="Arial" w:hAnsi="Arial"/>
          <w:sz w:val="22"/>
        </w:rPr>
        <w:t>Liegnitz</w:t>
      </w:r>
      <w:proofErr w:type="spellEnd"/>
      <w:r w:rsidR="004C6765">
        <w:rPr>
          <w:rFonts w:ascii="Arial" w:hAnsi="Arial"/>
          <w:sz w:val="22"/>
        </w:rPr>
        <w:t xml:space="preserve">, </w:t>
      </w:r>
      <w:proofErr w:type="spellStart"/>
      <w:r w:rsidR="004C6765">
        <w:rPr>
          <w:rFonts w:ascii="Arial" w:hAnsi="Arial"/>
          <w:sz w:val="22"/>
        </w:rPr>
        <w:t>Kestner</w:t>
      </w:r>
      <w:proofErr w:type="spellEnd"/>
      <w:r w:rsidR="004C6765">
        <w:rPr>
          <w:rFonts w:ascii="Arial" w:hAnsi="Arial"/>
          <w:sz w:val="22"/>
        </w:rPr>
        <w:t>)</w:t>
      </w:r>
      <w:r>
        <w:rPr>
          <w:rFonts w:ascii="Arial" w:hAnsi="Arial"/>
          <w:sz w:val="22"/>
        </w:rPr>
        <w:t xml:space="preserve"> </w:t>
      </w:r>
      <w:r w:rsidR="00D7678C">
        <w:rPr>
          <w:rFonts w:ascii="Arial" w:hAnsi="Arial"/>
          <w:sz w:val="22"/>
        </w:rPr>
        <w:t xml:space="preserve">refer to a </w:t>
      </w:r>
      <w:r w:rsidR="005F602D" w:rsidRPr="00BC340A">
        <w:rPr>
          <w:rFonts w:ascii="Arial" w:hAnsi="Arial"/>
          <w:sz w:val="22"/>
        </w:rPr>
        <w:t>Central European</w:t>
      </w:r>
      <w:r w:rsidR="00D7678C">
        <w:rPr>
          <w:rFonts w:ascii="Arial" w:hAnsi="Arial"/>
          <w:sz w:val="22"/>
        </w:rPr>
        <w:t xml:space="preserve"> sphere</w:t>
      </w:r>
      <w:r w:rsidR="004C6765">
        <w:rPr>
          <w:rFonts w:ascii="Arial" w:hAnsi="Arial"/>
          <w:sz w:val="22"/>
        </w:rPr>
        <w:t xml:space="preserve">, </w:t>
      </w:r>
      <w:r w:rsidR="00624211">
        <w:rPr>
          <w:rFonts w:ascii="Arial" w:hAnsi="Arial"/>
          <w:sz w:val="22"/>
        </w:rPr>
        <w:t>whereas</w:t>
      </w:r>
      <w:r w:rsidR="004C6765">
        <w:rPr>
          <w:rFonts w:ascii="Arial" w:hAnsi="Arial"/>
          <w:sz w:val="22"/>
        </w:rPr>
        <w:t xml:space="preserve"> other characters are</w:t>
      </w:r>
      <w:r w:rsidR="00624211">
        <w:rPr>
          <w:rFonts w:ascii="Arial" w:hAnsi="Arial"/>
          <w:sz w:val="22"/>
        </w:rPr>
        <w:t xml:space="preserve"> just</w:t>
      </w:r>
      <w:r w:rsidR="004C6765">
        <w:rPr>
          <w:rFonts w:ascii="Arial" w:hAnsi="Arial"/>
          <w:sz w:val="22"/>
        </w:rPr>
        <w:t xml:space="preserve"> nameless: </w:t>
      </w:r>
      <w:r w:rsidR="00624211">
        <w:rPr>
          <w:rFonts w:ascii="Arial" w:hAnsi="Arial"/>
          <w:sz w:val="22"/>
        </w:rPr>
        <w:t>‘</w:t>
      </w:r>
      <w:r w:rsidR="004C6765">
        <w:rPr>
          <w:rFonts w:ascii="Arial" w:hAnsi="Arial"/>
          <w:sz w:val="22"/>
        </w:rPr>
        <w:t>the nurse</w:t>
      </w:r>
      <w:r w:rsidR="00624211">
        <w:rPr>
          <w:rFonts w:ascii="Arial" w:hAnsi="Arial"/>
          <w:sz w:val="22"/>
        </w:rPr>
        <w:t>’</w:t>
      </w:r>
      <w:r w:rsidR="004C6765">
        <w:rPr>
          <w:rFonts w:ascii="Arial" w:hAnsi="Arial"/>
          <w:sz w:val="22"/>
        </w:rPr>
        <w:t xml:space="preserve">, </w:t>
      </w:r>
      <w:r w:rsidR="00624211">
        <w:rPr>
          <w:rFonts w:ascii="Arial" w:hAnsi="Arial"/>
          <w:sz w:val="22"/>
        </w:rPr>
        <w:t>‘</w:t>
      </w:r>
      <w:r w:rsidR="004C6765">
        <w:rPr>
          <w:rFonts w:ascii="Arial" w:hAnsi="Arial"/>
          <w:sz w:val="22"/>
        </w:rPr>
        <w:t>the dying woman</w:t>
      </w:r>
      <w:r w:rsidR="00624211">
        <w:rPr>
          <w:rFonts w:ascii="Arial" w:hAnsi="Arial"/>
          <w:sz w:val="22"/>
        </w:rPr>
        <w:t>’</w:t>
      </w:r>
      <w:r w:rsidR="004C6765">
        <w:rPr>
          <w:rFonts w:ascii="Arial" w:hAnsi="Arial"/>
          <w:sz w:val="22"/>
        </w:rPr>
        <w:t xml:space="preserve">, </w:t>
      </w:r>
      <w:r w:rsidR="00624211">
        <w:rPr>
          <w:rFonts w:ascii="Arial" w:hAnsi="Arial"/>
          <w:sz w:val="22"/>
        </w:rPr>
        <w:t>‘</w:t>
      </w:r>
      <w:r w:rsidR="004C6765">
        <w:rPr>
          <w:rFonts w:ascii="Arial" w:hAnsi="Arial"/>
          <w:sz w:val="22"/>
        </w:rPr>
        <w:t>the vagabond</w:t>
      </w:r>
      <w:r w:rsidR="00624211">
        <w:rPr>
          <w:rFonts w:ascii="Arial" w:hAnsi="Arial"/>
          <w:sz w:val="22"/>
        </w:rPr>
        <w:t>’</w:t>
      </w:r>
      <w:r w:rsidR="004C6765">
        <w:rPr>
          <w:rFonts w:ascii="Arial" w:hAnsi="Arial"/>
          <w:sz w:val="22"/>
        </w:rPr>
        <w:t xml:space="preserve"> and so on. </w:t>
      </w:r>
      <w:r w:rsidR="00D7678C">
        <w:rPr>
          <w:rFonts w:ascii="Arial" w:hAnsi="Arial"/>
          <w:sz w:val="22"/>
        </w:rPr>
        <w:t xml:space="preserve">After having been a successful surgeon for many years, and after the death of his brother due to brain tumour, </w:t>
      </w:r>
      <w:r w:rsidR="005F602D">
        <w:rPr>
          <w:rFonts w:ascii="Arial" w:hAnsi="Arial"/>
          <w:sz w:val="22"/>
        </w:rPr>
        <w:t xml:space="preserve">Lenz decides to become a politician. As such, he rises to power – until he falls victim to a tumour himself. Central to the novel is Lenz’s amoral, militarist and technical </w:t>
      </w:r>
      <w:r w:rsidR="00D7678C">
        <w:rPr>
          <w:rFonts w:ascii="Arial" w:hAnsi="Arial"/>
          <w:sz w:val="22"/>
        </w:rPr>
        <w:t>ethos</w:t>
      </w:r>
      <w:r w:rsidR="005F602D">
        <w:rPr>
          <w:rFonts w:ascii="Arial" w:hAnsi="Arial"/>
          <w:sz w:val="22"/>
        </w:rPr>
        <w:t xml:space="preserve"> </w:t>
      </w:r>
      <w:r w:rsidR="00D7678C">
        <w:rPr>
          <w:rFonts w:ascii="Arial" w:hAnsi="Arial"/>
          <w:sz w:val="22"/>
        </w:rPr>
        <w:t>underlying</w:t>
      </w:r>
      <w:r w:rsidR="005F602D">
        <w:rPr>
          <w:rFonts w:ascii="Arial" w:hAnsi="Arial"/>
          <w:sz w:val="22"/>
        </w:rPr>
        <w:t xml:space="preserve"> his success in the first part of the novel, but fall</w:t>
      </w:r>
      <w:r w:rsidR="00D7678C">
        <w:rPr>
          <w:rFonts w:ascii="Arial" w:hAnsi="Arial"/>
          <w:sz w:val="22"/>
        </w:rPr>
        <w:t>ing</w:t>
      </w:r>
      <w:r w:rsidR="005F602D">
        <w:rPr>
          <w:rFonts w:ascii="Arial" w:hAnsi="Arial"/>
          <w:sz w:val="22"/>
        </w:rPr>
        <w:t xml:space="preserve"> short on him in the second. </w:t>
      </w:r>
      <w:r w:rsidR="00624211">
        <w:rPr>
          <w:rFonts w:ascii="Arial" w:hAnsi="Arial"/>
          <w:sz w:val="22"/>
        </w:rPr>
        <w:t>A</w:t>
      </w:r>
      <w:r w:rsidR="00D7678C">
        <w:rPr>
          <w:rFonts w:ascii="Arial" w:hAnsi="Arial"/>
          <w:sz w:val="22"/>
        </w:rPr>
        <w:t xml:space="preserve"> politician cannot reason without moral and </w:t>
      </w:r>
      <w:r w:rsidR="00624211">
        <w:rPr>
          <w:rFonts w:ascii="Arial" w:hAnsi="Arial"/>
          <w:sz w:val="22"/>
        </w:rPr>
        <w:t>communitarian</w:t>
      </w:r>
      <w:r w:rsidR="00D7678C">
        <w:rPr>
          <w:rFonts w:ascii="Arial" w:hAnsi="Arial"/>
          <w:sz w:val="22"/>
        </w:rPr>
        <w:t xml:space="preserve"> principles</w:t>
      </w:r>
      <w:r w:rsidR="00624211">
        <w:rPr>
          <w:rFonts w:ascii="Arial" w:hAnsi="Arial"/>
          <w:sz w:val="22"/>
        </w:rPr>
        <w:t>, seems to be the message of the author</w:t>
      </w:r>
      <w:r w:rsidR="00D7678C">
        <w:rPr>
          <w:rFonts w:ascii="Arial" w:hAnsi="Arial"/>
          <w:sz w:val="22"/>
        </w:rPr>
        <w:t xml:space="preserve">. The novel </w:t>
      </w:r>
      <w:r w:rsidR="005F602D">
        <w:rPr>
          <w:rFonts w:ascii="Arial" w:hAnsi="Arial"/>
          <w:sz w:val="22"/>
        </w:rPr>
        <w:t xml:space="preserve">reflects on contemporary politics in a both </w:t>
      </w:r>
      <w:r w:rsidR="00D7678C">
        <w:rPr>
          <w:rFonts w:ascii="Arial" w:hAnsi="Arial"/>
          <w:sz w:val="22"/>
        </w:rPr>
        <w:t xml:space="preserve">an </w:t>
      </w:r>
      <w:r w:rsidR="005F602D">
        <w:rPr>
          <w:rFonts w:ascii="Arial" w:hAnsi="Arial"/>
          <w:sz w:val="22"/>
        </w:rPr>
        <w:t>explicit and allegorical manner</w:t>
      </w:r>
      <w:r w:rsidR="00D7678C">
        <w:rPr>
          <w:rFonts w:ascii="Arial" w:hAnsi="Arial"/>
          <w:sz w:val="22"/>
        </w:rPr>
        <w:t>: the critique on bureaucratic polic</w:t>
      </w:r>
      <w:r w:rsidR="00624211">
        <w:rPr>
          <w:rFonts w:ascii="Arial" w:hAnsi="Arial"/>
          <w:sz w:val="22"/>
        </w:rPr>
        <w:t xml:space="preserve">ies is explicit, the setting </w:t>
      </w:r>
      <w:r w:rsidR="006A74AA">
        <w:rPr>
          <w:rFonts w:ascii="Arial" w:hAnsi="Arial"/>
          <w:sz w:val="22"/>
        </w:rPr>
        <w:t>symbolical</w:t>
      </w:r>
      <w:r w:rsidR="0085069E">
        <w:rPr>
          <w:rFonts w:ascii="Arial" w:hAnsi="Arial"/>
          <w:sz w:val="22"/>
        </w:rPr>
        <w:t>ly</w:t>
      </w:r>
      <w:r w:rsidR="006A74AA">
        <w:rPr>
          <w:rFonts w:ascii="Arial" w:hAnsi="Arial"/>
          <w:sz w:val="22"/>
        </w:rPr>
        <w:t xml:space="preserve"> European.</w:t>
      </w:r>
      <w:r w:rsidR="00426D34">
        <w:rPr>
          <w:rFonts w:ascii="Arial" w:hAnsi="Arial"/>
          <w:sz w:val="22"/>
        </w:rPr>
        <w:t xml:space="preserve"> </w:t>
      </w:r>
      <w:r w:rsidR="005F602D" w:rsidRPr="008E5E9A">
        <w:rPr>
          <w:rFonts w:ascii="Arial" w:hAnsi="Arial"/>
          <w:i/>
          <w:sz w:val="22"/>
        </w:rPr>
        <w:t>Learning to pray</w:t>
      </w:r>
      <w:r w:rsidR="005F602D">
        <w:rPr>
          <w:rFonts w:ascii="Arial" w:hAnsi="Arial"/>
          <w:i/>
          <w:sz w:val="22"/>
        </w:rPr>
        <w:t xml:space="preserve"> in the age of technique </w:t>
      </w:r>
      <w:r w:rsidR="005F602D">
        <w:rPr>
          <w:rFonts w:ascii="Arial" w:hAnsi="Arial"/>
          <w:sz w:val="22"/>
        </w:rPr>
        <w:t xml:space="preserve">is </w:t>
      </w:r>
      <w:r w:rsidR="00426D34">
        <w:rPr>
          <w:rFonts w:ascii="Arial" w:hAnsi="Arial"/>
          <w:sz w:val="22"/>
        </w:rPr>
        <w:t xml:space="preserve">indeed </w:t>
      </w:r>
      <w:r w:rsidR="005F602D">
        <w:rPr>
          <w:rFonts w:ascii="Arial" w:hAnsi="Arial"/>
          <w:sz w:val="22"/>
        </w:rPr>
        <w:t xml:space="preserve">situated in an undefined city, without precise </w:t>
      </w:r>
      <w:r w:rsidR="00426D34">
        <w:rPr>
          <w:rFonts w:ascii="Arial" w:hAnsi="Arial"/>
          <w:sz w:val="22"/>
        </w:rPr>
        <w:t xml:space="preserve">indications of </w:t>
      </w:r>
      <w:r w:rsidR="005F602D">
        <w:rPr>
          <w:rFonts w:ascii="Arial" w:hAnsi="Arial"/>
          <w:sz w:val="22"/>
        </w:rPr>
        <w:t xml:space="preserve">time and place. It is the absence of contextual references that adds to the allegorical dimension of the novel. The name Lenz reminds us of the </w:t>
      </w:r>
      <w:r w:rsidR="005F602D" w:rsidRPr="00B41812">
        <w:rPr>
          <w:rFonts w:ascii="Arial" w:hAnsi="Arial"/>
          <w:i/>
          <w:sz w:val="22"/>
        </w:rPr>
        <w:t xml:space="preserve">Sturm und </w:t>
      </w:r>
      <w:proofErr w:type="spellStart"/>
      <w:r w:rsidR="005F602D" w:rsidRPr="00B41812">
        <w:rPr>
          <w:rFonts w:ascii="Arial" w:hAnsi="Arial"/>
          <w:i/>
          <w:sz w:val="22"/>
        </w:rPr>
        <w:t>Drang</w:t>
      </w:r>
      <w:proofErr w:type="spellEnd"/>
      <w:r w:rsidR="005F602D">
        <w:rPr>
          <w:rFonts w:ascii="Arial" w:hAnsi="Arial"/>
          <w:sz w:val="22"/>
        </w:rPr>
        <w:t xml:space="preserve"> author </w:t>
      </w:r>
      <w:proofErr w:type="spellStart"/>
      <w:r w:rsidR="005F602D">
        <w:rPr>
          <w:rFonts w:ascii="Arial" w:hAnsi="Arial"/>
          <w:sz w:val="22"/>
        </w:rPr>
        <w:t>Jakob</w:t>
      </w:r>
      <w:proofErr w:type="spellEnd"/>
      <w:r w:rsidR="005F602D">
        <w:rPr>
          <w:rFonts w:ascii="Arial" w:hAnsi="Arial"/>
          <w:sz w:val="22"/>
        </w:rPr>
        <w:t xml:space="preserve"> Michael Reinhold Lenz, and of the novel </w:t>
      </w:r>
      <w:r w:rsidR="005F602D" w:rsidRPr="002D7F71">
        <w:rPr>
          <w:rFonts w:ascii="Arial" w:hAnsi="Arial"/>
          <w:i/>
          <w:sz w:val="22"/>
        </w:rPr>
        <w:t>Lenz</w:t>
      </w:r>
      <w:r w:rsidR="005F602D">
        <w:rPr>
          <w:rFonts w:ascii="Arial" w:hAnsi="Arial"/>
          <w:sz w:val="22"/>
        </w:rPr>
        <w:t xml:space="preserve"> (1839) George </w:t>
      </w:r>
      <w:proofErr w:type="spellStart"/>
      <w:r w:rsidR="005F602D">
        <w:rPr>
          <w:rFonts w:ascii="Arial" w:hAnsi="Arial"/>
          <w:sz w:val="22"/>
        </w:rPr>
        <w:t>Büchner</w:t>
      </w:r>
      <w:proofErr w:type="spellEnd"/>
      <w:r w:rsidR="005F602D">
        <w:rPr>
          <w:rFonts w:ascii="Arial" w:hAnsi="Arial"/>
          <w:sz w:val="22"/>
        </w:rPr>
        <w:t xml:space="preserve"> wrote. These references </w:t>
      </w:r>
      <w:r w:rsidR="00624211">
        <w:rPr>
          <w:rFonts w:ascii="Arial" w:hAnsi="Arial"/>
          <w:sz w:val="22"/>
        </w:rPr>
        <w:t>suggest</w:t>
      </w:r>
      <w:r w:rsidR="005F602D">
        <w:rPr>
          <w:rFonts w:ascii="Arial" w:hAnsi="Arial"/>
          <w:sz w:val="22"/>
        </w:rPr>
        <w:t xml:space="preserve"> that we are dealing with political satire that combines reflection and critique</w:t>
      </w:r>
      <w:r w:rsidR="00426D34">
        <w:rPr>
          <w:rFonts w:ascii="Arial" w:hAnsi="Arial"/>
          <w:sz w:val="22"/>
        </w:rPr>
        <w:t xml:space="preserve">. </w:t>
      </w:r>
      <w:r w:rsidR="005F602D">
        <w:rPr>
          <w:rFonts w:ascii="Arial" w:hAnsi="Arial"/>
          <w:sz w:val="22"/>
        </w:rPr>
        <w:t xml:space="preserve">Tavares creates an </w:t>
      </w:r>
      <w:r w:rsidR="00426D34">
        <w:rPr>
          <w:rFonts w:ascii="Arial" w:hAnsi="Arial"/>
          <w:sz w:val="22"/>
        </w:rPr>
        <w:t>imaginary</w:t>
      </w:r>
      <w:r w:rsidR="005F602D">
        <w:rPr>
          <w:rFonts w:ascii="Arial" w:hAnsi="Arial"/>
          <w:sz w:val="22"/>
        </w:rPr>
        <w:t xml:space="preserve"> scenario demonstrating how individuals and people in power could act and speak.</w:t>
      </w:r>
      <w:r w:rsidR="00624C64">
        <w:rPr>
          <w:rFonts w:ascii="Arial" w:hAnsi="Arial"/>
          <w:sz w:val="22"/>
        </w:rPr>
        <w:t xml:space="preserve"> </w:t>
      </w:r>
      <w:r w:rsidR="005F602D">
        <w:rPr>
          <w:rFonts w:ascii="Arial" w:hAnsi="Arial"/>
          <w:sz w:val="22"/>
        </w:rPr>
        <w:t>Although Tavares never mentions concr</w:t>
      </w:r>
      <w:r w:rsidR="00AB55BD">
        <w:rPr>
          <w:rFonts w:ascii="Arial" w:hAnsi="Arial"/>
          <w:sz w:val="22"/>
        </w:rPr>
        <w:t>ete dates, it could be argued that</w:t>
      </w:r>
      <w:r w:rsidR="005F602D">
        <w:rPr>
          <w:rFonts w:ascii="Arial" w:hAnsi="Arial"/>
          <w:sz w:val="22"/>
        </w:rPr>
        <w:t xml:space="preserve"> the novel is contemporary and </w:t>
      </w:r>
      <w:r w:rsidR="00AB55BD">
        <w:rPr>
          <w:rFonts w:ascii="Arial" w:hAnsi="Arial"/>
          <w:sz w:val="22"/>
        </w:rPr>
        <w:t>reflects upon real 21</w:t>
      </w:r>
      <w:r w:rsidR="00AB55BD" w:rsidRPr="00AB55BD">
        <w:rPr>
          <w:rFonts w:ascii="Arial" w:hAnsi="Arial"/>
          <w:sz w:val="22"/>
          <w:vertAlign w:val="superscript"/>
        </w:rPr>
        <w:t>st</w:t>
      </w:r>
      <w:r w:rsidR="005F602D">
        <w:rPr>
          <w:rFonts w:ascii="Arial" w:hAnsi="Arial"/>
          <w:sz w:val="22"/>
        </w:rPr>
        <w:t xml:space="preserve"> century</w:t>
      </w:r>
      <w:r w:rsidR="0025593D">
        <w:rPr>
          <w:rFonts w:ascii="Arial" w:hAnsi="Arial"/>
          <w:sz w:val="22"/>
        </w:rPr>
        <w:t xml:space="preserve"> political and societal issues. </w:t>
      </w:r>
      <w:r w:rsidR="005F602D">
        <w:rPr>
          <w:rFonts w:ascii="Arial" w:hAnsi="Arial"/>
          <w:sz w:val="22"/>
        </w:rPr>
        <w:t xml:space="preserve">The </w:t>
      </w:r>
      <w:r w:rsidR="0025593D">
        <w:rPr>
          <w:rFonts w:ascii="Arial" w:hAnsi="Arial"/>
          <w:sz w:val="22"/>
        </w:rPr>
        <w:t xml:space="preserve">exaggerated </w:t>
      </w:r>
      <w:r w:rsidR="005F602D">
        <w:rPr>
          <w:rFonts w:ascii="Arial" w:hAnsi="Arial"/>
          <w:sz w:val="22"/>
        </w:rPr>
        <w:t xml:space="preserve">importance of medical technique in the first part of the novel </w:t>
      </w:r>
      <w:r w:rsidR="0025593D">
        <w:rPr>
          <w:rFonts w:ascii="Arial" w:hAnsi="Arial"/>
          <w:sz w:val="22"/>
        </w:rPr>
        <w:t xml:space="preserve">matches the current </w:t>
      </w:r>
      <w:r w:rsidR="005F602D">
        <w:rPr>
          <w:rFonts w:ascii="Arial" w:hAnsi="Arial"/>
          <w:sz w:val="22"/>
        </w:rPr>
        <w:t>attention for brain research and cognitive sciences. In the chapt</w:t>
      </w:r>
      <w:r w:rsidR="0025593D">
        <w:rPr>
          <w:rFonts w:ascii="Arial" w:hAnsi="Arial"/>
          <w:sz w:val="22"/>
        </w:rPr>
        <w:t>er ‘What does a finger matter?’</w:t>
      </w:r>
      <w:r w:rsidR="005F602D">
        <w:rPr>
          <w:rFonts w:ascii="Arial" w:hAnsi="Arial"/>
          <w:sz w:val="22"/>
        </w:rPr>
        <w:t xml:space="preserve"> Tavares describes </w:t>
      </w:r>
      <w:r w:rsidR="0025593D">
        <w:rPr>
          <w:rFonts w:ascii="Arial" w:hAnsi="Arial"/>
          <w:sz w:val="22"/>
        </w:rPr>
        <w:t>the</w:t>
      </w:r>
      <w:r w:rsidR="005F602D">
        <w:rPr>
          <w:rFonts w:ascii="Arial" w:hAnsi="Arial"/>
          <w:sz w:val="22"/>
        </w:rPr>
        <w:t xml:space="preserve"> bureaucrati</w:t>
      </w:r>
      <w:r w:rsidR="0025593D">
        <w:rPr>
          <w:rFonts w:ascii="Arial" w:hAnsi="Arial"/>
          <w:sz w:val="22"/>
        </w:rPr>
        <w:t>zation of the hospital, and evidently this is one</w:t>
      </w:r>
      <w:r w:rsidR="00624211">
        <w:rPr>
          <w:rFonts w:ascii="Arial" w:hAnsi="Arial"/>
          <w:sz w:val="22"/>
        </w:rPr>
        <w:t xml:space="preserve"> of the main points of critique</w:t>
      </w:r>
      <w:r w:rsidR="0025593D">
        <w:rPr>
          <w:rFonts w:ascii="Arial" w:hAnsi="Arial"/>
          <w:sz w:val="22"/>
        </w:rPr>
        <w:t xml:space="preserve"> on contemporary public institutions.</w:t>
      </w:r>
      <w:r w:rsidR="005F602D">
        <w:rPr>
          <w:rFonts w:ascii="Arial" w:hAnsi="Arial"/>
          <w:sz w:val="22"/>
        </w:rPr>
        <w:t xml:space="preserve"> </w:t>
      </w:r>
    </w:p>
    <w:p w:rsidR="005F602D" w:rsidRDefault="00624C64" w:rsidP="00624C64">
      <w:pPr>
        <w:spacing w:line="360" w:lineRule="auto"/>
        <w:ind w:firstLine="720"/>
        <w:jc w:val="both"/>
        <w:rPr>
          <w:rFonts w:ascii="Arial" w:hAnsi="Arial"/>
          <w:sz w:val="22"/>
        </w:rPr>
      </w:pPr>
      <w:r>
        <w:rPr>
          <w:rFonts w:ascii="Arial" w:hAnsi="Arial"/>
          <w:sz w:val="22"/>
        </w:rPr>
        <w:t xml:space="preserve">The plot of the novel develops on three main locations: </w:t>
      </w:r>
      <w:r w:rsidR="005F602D">
        <w:rPr>
          <w:rFonts w:ascii="Arial" w:hAnsi="Arial"/>
          <w:sz w:val="22"/>
        </w:rPr>
        <w:t xml:space="preserve">the hospital, in which Lenz </w:t>
      </w:r>
      <w:proofErr w:type="spellStart"/>
      <w:r w:rsidR="005F602D">
        <w:rPr>
          <w:rFonts w:ascii="Arial" w:hAnsi="Arial"/>
          <w:sz w:val="22"/>
        </w:rPr>
        <w:t>Buchmann</w:t>
      </w:r>
      <w:proofErr w:type="spellEnd"/>
      <w:r w:rsidR="005F602D">
        <w:rPr>
          <w:rFonts w:ascii="Arial" w:hAnsi="Arial"/>
          <w:sz w:val="22"/>
        </w:rPr>
        <w:t xml:space="preserve"> works as a brain surgeon, the political arena, </w:t>
      </w:r>
      <w:r>
        <w:rPr>
          <w:rFonts w:ascii="Arial" w:hAnsi="Arial"/>
          <w:sz w:val="22"/>
        </w:rPr>
        <w:t>as</w:t>
      </w:r>
      <w:r w:rsidR="005F602D">
        <w:rPr>
          <w:rFonts w:ascii="Arial" w:hAnsi="Arial"/>
          <w:sz w:val="22"/>
        </w:rPr>
        <w:t xml:space="preserve"> the city and its streets, in which Lenz </w:t>
      </w:r>
      <w:r>
        <w:rPr>
          <w:rFonts w:ascii="Arial" w:hAnsi="Arial"/>
          <w:sz w:val="22"/>
        </w:rPr>
        <w:t>goes around</w:t>
      </w:r>
      <w:r w:rsidR="005F602D">
        <w:rPr>
          <w:rFonts w:ascii="Arial" w:hAnsi="Arial"/>
          <w:sz w:val="22"/>
        </w:rPr>
        <w:t xml:space="preserve"> as a politician, and the family house, in which he lives. Th</w:t>
      </w:r>
      <w:r>
        <w:rPr>
          <w:rFonts w:ascii="Arial" w:hAnsi="Arial"/>
          <w:sz w:val="22"/>
        </w:rPr>
        <w:t xml:space="preserve">is is a house </w:t>
      </w:r>
      <w:r w:rsidR="005F602D">
        <w:rPr>
          <w:rFonts w:ascii="Arial" w:hAnsi="Arial"/>
          <w:sz w:val="22"/>
          <w:lang w:val="en-US"/>
        </w:rPr>
        <w:t xml:space="preserve">in which ‘fear is illegal’ (Tavares, 2011, 73) and where is one room (‘the prison’) </w:t>
      </w:r>
      <w:r>
        <w:rPr>
          <w:rFonts w:ascii="Arial" w:hAnsi="Arial"/>
          <w:sz w:val="22"/>
          <w:lang w:val="en-US"/>
        </w:rPr>
        <w:t>in which</w:t>
      </w:r>
      <w:r w:rsidR="005F602D">
        <w:rPr>
          <w:rFonts w:ascii="Arial" w:hAnsi="Arial"/>
          <w:sz w:val="22"/>
          <w:lang w:val="en-US"/>
        </w:rPr>
        <w:t xml:space="preserve"> the children (Lenz and his brother Albert) used to get locked up by their father</w:t>
      </w:r>
      <w:r>
        <w:rPr>
          <w:rFonts w:ascii="Arial" w:hAnsi="Arial"/>
          <w:sz w:val="22"/>
          <w:lang w:val="en-US"/>
        </w:rPr>
        <w:t>.</w:t>
      </w:r>
      <w:r w:rsidR="005F602D">
        <w:rPr>
          <w:rFonts w:ascii="Arial" w:hAnsi="Arial"/>
          <w:sz w:val="22"/>
          <w:lang w:val="en-US"/>
        </w:rPr>
        <w:t xml:space="preserve"> </w:t>
      </w:r>
      <w:proofErr w:type="spellStart"/>
      <w:r w:rsidR="005F602D">
        <w:rPr>
          <w:rFonts w:ascii="Arial" w:hAnsi="Arial"/>
          <w:sz w:val="22"/>
          <w:lang w:val="en-US"/>
        </w:rPr>
        <w:t>Frederich</w:t>
      </w:r>
      <w:proofErr w:type="spellEnd"/>
      <w:r w:rsidR="005F602D">
        <w:rPr>
          <w:rFonts w:ascii="Arial" w:hAnsi="Arial"/>
          <w:sz w:val="22"/>
          <w:lang w:val="en-US"/>
        </w:rPr>
        <w:t xml:space="preserve"> </w:t>
      </w:r>
      <w:proofErr w:type="spellStart"/>
      <w:r w:rsidR="005F602D">
        <w:rPr>
          <w:rFonts w:ascii="Arial" w:hAnsi="Arial"/>
          <w:sz w:val="22"/>
          <w:lang w:val="en-US"/>
        </w:rPr>
        <w:t>Buchmann</w:t>
      </w:r>
      <w:proofErr w:type="spellEnd"/>
      <w:r w:rsidR="005F602D">
        <w:rPr>
          <w:rFonts w:ascii="Arial" w:hAnsi="Arial"/>
          <w:sz w:val="22"/>
          <w:lang w:val="en-US"/>
        </w:rPr>
        <w:t xml:space="preserve"> was a reckless military man, forbid</w:t>
      </w:r>
      <w:r>
        <w:rPr>
          <w:rFonts w:ascii="Arial" w:hAnsi="Arial"/>
          <w:sz w:val="22"/>
          <w:lang w:val="en-US"/>
        </w:rPr>
        <w:t>ding</w:t>
      </w:r>
      <w:r w:rsidR="005F602D">
        <w:rPr>
          <w:rFonts w:ascii="Arial" w:hAnsi="Arial"/>
          <w:sz w:val="22"/>
          <w:lang w:val="en-US"/>
        </w:rPr>
        <w:t xml:space="preserve"> his children to feel any fear.</w:t>
      </w:r>
      <w:r w:rsidR="005F602D">
        <w:rPr>
          <w:rFonts w:ascii="Arial" w:hAnsi="Arial"/>
          <w:sz w:val="22"/>
        </w:rPr>
        <w:t xml:space="preserve"> This father figure is a central character in the novel, for he has implemented his worldview onto his son: Lenz sees life as an ongoing battle and describes both the brain of the individual and the society </w:t>
      </w:r>
      <w:r>
        <w:rPr>
          <w:rFonts w:ascii="Arial" w:hAnsi="Arial"/>
          <w:sz w:val="22"/>
        </w:rPr>
        <w:t xml:space="preserve">solely </w:t>
      </w:r>
      <w:r w:rsidR="0002617D">
        <w:rPr>
          <w:rFonts w:ascii="Arial" w:hAnsi="Arial"/>
          <w:sz w:val="22"/>
        </w:rPr>
        <w:t>in military terms. As a surgeon</w:t>
      </w:r>
      <w:r w:rsidR="005F602D">
        <w:rPr>
          <w:rFonts w:ascii="Arial" w:hAnsi="Arial"/>
          <w:sz w:val="22"/>
        </w:rPr>
        <w:t xml:space="preserve"> Lenz reflects on h</w:t>
      </w:r>
      <w:r>
        <w:rPr>
          <w:rFonts w:ascii="Arial" w:hAnsi="Arial"/>
          <w:sz w:val="22"/>
        </w:rPr>
        <w:t>is profession in a military way:</w:t>
      </w:r>
      <w:r w:rsidR="005F602D">
        <w:rPr>
          <w:rFonts w:ascii="Arial" w:hAnsi="Arial"/>
          <w:sz w:val="22"/>
        </w:rPr>
        <w:t xml:space="preserve"> ‘The brain, when seen up close, and understood thoroughly, has the form and the function</w:t>
      </w:r>
      <w:r>
        <w:rPr>
          <w:rFonts w:ascii="Arial" w:hAnsi="Arial"/>
          <w:sz w:val="22"/>
        </w:rPr>
        <w:t xml:space="preserve"> of a weapon, no more than that</w:t>
      </w:r>
      <w:r w:rsidR="005F602D">
        <w:rPr>
          <w:rFonts w:ascii="Arial" w:hAnsi="Arial"/>
          <w:sz w:val="22"/>
        </w:rPr>
        <w:t>’ (Tavares, 2011, 16-17)</w:t>
      </w:r>
      <w:r>
        <w:rPr>
          <w:rFonts w:ascii="Arial" w:hAnsi="Arial"/>
          <w:sz w:val="22"/>
        </w:rPr>
        <w:t>.</w:t>
      </w:r>
      <w:r w:rsidR="005F602D">
        <w:rPr>
          <w:rFonts w:ascii="Arial" w:hAnsi="Arial"/>
          <w:sz w:val="22"/>
        </w:rPr>
        <w:t xml:space="preserve"> A good brain surgeon – ‘a skilful driver’ – functions as a machine, that creates harmony in ways more ‘deeply’ than a musician would do. ‘Precise and profound, this right hand, with its scalpel, expressed the various degrees of intensity one could have, in the world: here, music really could kill or save’ (Tavares, 2011, 20)</w:t>
      </w:r>
      <w:r>
        <w:rPr>
          <w:rFonts w:ascii="Arial" w:hAnsi="Arial"/>
          <w:sz w:val="22"/>
        </w:rPr>
        <w:t>.</w:t>
      </w:r>
      <w:r w:rsidR="005F602D">
        <w:rPr>
          <w:rFonts w:ascii="Arial" w:hAnsi="Arial"/>
          <w:sz w:val="22"/>
        </w:rPr>
        <w:t xml:space="preserve"> Within the body, the scalpel reinstates a lost order. Lenz sometimes even speaks of a ‘new monarchy’. Just like the artist creates order out of chaos with his perfect, harmonious artwork, the surgeon creates a ‘new kingdom’ and resto</w:t>
      </w:r>
      <w:r>
        <w:rPr>
          <w:rFonts w:ascii="Arial" w:hAnsi="Arial"/>
          <w:sz w:val="22"/>
        </w:rPr>
        <w:t>res</w:t>
      </w:r>
      <w:r w:rsidR="005F602D">
        <w:rPr>
          <w:rFonts w:ascii="Arial" w:hAnsi="Arial"/>
          <w:sz w:val="22"/>
        </w:rPr>
        <w:t xml:space="preserve"> all ruins in the body.</w:t>
      </w:r>
    </w:p>
    <w:p w:rsidR="005F602D" w:rsidRDefault="005F602D" w:rsidP="0011647C">
      <w:pPr>
        <w:spacing w:line="360" w:lineRule="auto"/>
        <w:jc w:val="both"/>
        <w:rPr>
          <w:rFonts w:ascii="Arial" w:hAnsi="Arial"/>
          <w:sz w:val="22"/>
        </w:rPr>
      </w:pPr>
      <w:r>
        <w:rPr>
          <w:rFonts w:ascii="Arial" w:hAnsi="Arial"/>
          <w:sz w:val="22"/>
        </w:rPr>
        <w:tab/>
        <w:t xml:space="preserve">In the first part of the novel, Lenz keeps comparing the </w:t>
      </w:r>
      <w:r w:rsidR="00B678C3">
        <w:rPr>
          <w:rFonts w:ascii="Arial" w:hAnsi="Arial"/>
          <w:sz w:val="22"/>
        </w:rPr>
        <w:t>brain of the individual with</w:t>
      </w:r>
      <w:r>
        <w:rPr>
          <w:rFonts w:ascii="Arial" w:hAnsi="Arial"/>
          <w:sz w:val="22"/>
        </w:rPr>
        <w:t xml:space="preserve"> city streets. The privilege of the surgeon to reorder the body, </w:t>
      </w:r>
      <w:r w:rsidR="00624C64">
        <w:rPr>
          <w:rFonts w:ascii="Arial" w:hAnsi="Arial"/>
          <w:sz w:val="22"/>
        </w:rPr>
        <w:t>is similar</w:t>
      </w:r>
      <w:r>
        <w:rPr>
          <w:rFonts w:ascii="Arial" w:hAnsi="Arial"/>
          <w:sz w:val="22"/>
        </w:rPr>
        <w:t xml:space="preserve">, the narrator seems to imply, to the privilege of the politician to decide on the city map. </w:t>
      </w:r>
      <w:r w:rsidR="00624C64">
        <w:rPr>
          <w:rFonts w:ascii="Arial" w:hAnsi="Arial"/>
          <w:sz w:val="22"/>
        </w:rPr>
        <w:t xml:space="preserve">In addition, there is </w:t>
      </w:r>
      <w:r>
        <w:rPr>
          <w:rFonts w:ascii="Arial" w:hAnsi="Arial"/>
          <w:sz w:val="22"/>
        </w:rPr>
        <w:t xml:space="preserve">the observation by Lenz that there is no connection between being a good </w:t>
      </w:r>
      <w:r w:rsidRPr="008B2FCC">
        <w:rPr>
          <w:rFonts w:ascii="Arial" w:hAnsi="Arial"/>
          <w:sz w:val="22"/>
        </w:rPr>
        <w:t>person</w:t>
      </w:r>
      <w:r>
        <w:rPr>
          <w:rFonts w:ascii="Arial" w:hAnsi="Arial"/>
          <w:sz w:val="22"/>
        </w:rPr>
        <w:t xml:space="preserve"> and being a good </w:t>
      </w:r>
      <w:r w:rsidRPr="008B2FCC">
        <w:rPr>
          <w:rFonts w:ascii="Arial" w:hAnsi="Arial"/>
          <w:sz w:val="22"/>
        </w:rPr>
        <w:t>doctor</w:t>
      </w:r>
      <w:r>
        <w:rPr>
          <w:rFonts w:ascii="Arial" w:hAnsi="Arial"/>
          <w:sz w:val="22"/>
        </w:rPr>
        <w:t xml:space="preserve">. </w:t>
      </w:r>
      <w:r w:rsidR="008B2FCC">
        <w:rPr>
          <w:rFonts w:ascii="Arial" w:hAnsi="Arial"/>
          <w:sz w:val="22"/>
        </w:rPr>
        <w:t>He hates</w:t>
      </w:r>
      <w:r w:rsidR="00B678C3">
        <w:rPr>
          <w:rFonts w:ascii="Arial" w:hAnsi="Arial"/>
          <w:sz w:val="22"/>
        </w:rPr>
        <w:t xml:space="preserve"> it when patients consider him g</w:t>
      </w:r>
      <w:r w:rsidR="008B2FCC">
        <w:rPr>
          <w:rFonts w:ascii="Arial" w:hAnsi="Arial"/>
          <w:sz w:val="22"/>
        </w:rPr>
        <w:t xml:space="preserve">ood, because he is a skilled doctor. </w:t>
      </w:r>
      <w:r>
        <w:rPr>
          <w:rFonts w:ascii="Arial" w:hAnsi="Arial"/>
          <w:sz w:val="22"/>
        </w:rPr>
        <w:t>Lenz create</w:t>
      </w:r>
      <w:r w:rsidR="00B678C3">
        <w:rPr>
          <w:rFonts w:ascii="Arial" w:hAnsi="Arial"/>
          <w:sz w:val="22"/>
        </w:rPr>
        <w:t>s</w:t>
      </w:r>
      <w:r>
        <w:rPr>
          <w:rFonts w:ascii="Arial" w:hAnsi="Arial"/>
          <w:sz w:val="22"/>
        </w:rPr>
        <w:t xml:space="preserve"> a barrier between his </w:t>
      </w:r>
      <w:r w:rsidR="008B2FCC">
        <w:rPr>
          <w:rFonts w:ascii="Arial" w:hAnsi="Arial"/>
          <w:sz w:val="22"/>
        </w:rPr>
        <w:t xml:space="preserve">formal </w:t>
      </w:r>
      <w:r>
        <w:rPr>
          <w:rFonts w:ascii="Arial" w:hAnsi="Arial"/>
          <w:sz w:val="22"/>
        </w:rPr>
        <w:t xml:space="preserve">and private life. </w:t>
      </w:r>
      <w:r w:rsidR="008B2FCC">
        <w:rPr>
          <w:rFonts w:ascii="Arial" w:hAnsi="Arial"/>
          <w:sz w:val="22"/>
        </w:rPr>
        <w:t>The</w:t>
      </w:r>
      <w:r>
        <w:rPr>
          <w:rFonts w:ascii="Arial" w:hAnsi="Arial"/>
          <w:sz w:val="22"/>
        </w:rPr>
        <w:t xml:space="preserve"> skilled </w:t>
      </w:r>
      <w:r w:rsidR="008B2FCC">
        <w:rPr>
          <w:rFonts w:ascii="Arial" w:hAnsi="Arial"/>
          <w:sz w:val="22"/>
        </w:rPr>
        <w:t xml:space="preserve">and technically brilliant </w:t>
      </w:r>
      <w:r w:rsidR="00B678C3">
        <w:rPr>
          <w:rFonts w:ascii="Arial" w:hAnsi="Arial"/>
          <w:sz w:val="22"/>
        </w:rPr>
        <w:t>brain surgeon</w:t>
      </w:r>
      <w:r>
        <w:rPr>
          <w:rFonts w:ascii="Arial" w:hAnsi="Arial"/>
          <w:sz w:val="22"/>
        </w:rPr>
        <w:t xml:space="preserve"> is a morally degenerated person. ‘The pleasure he took in humiliating prostitutes, weak women, adolescents, beggars who knocked on his door, even his own wife, couldn’t stand in starker contrast to the holy aura with which some of the relatives of sick people he’d</w:t>
      </w:r>
      <w:r w:rsidR="00B678C3">
        <w:rPr>
          <w:rFonts w:ascii="Arial" w:hAnsi="Arial"/>
          <w:sz w:val="22"/>
        </w:rPr>
        <w:t xml:space="preserve"> operated on had surrounded him</w:t>
      </w:r>
      <w:r>
        <w:rPr>
          <w:rFonts w:ascii="Arial" w:hAnsi="Arial"/>
          <w:sz w:val="22"/>
        </w:rPr>
        <w:t>’ (Tavares, 2011, 26)</w:t>
      </w:r>
      <w:r w:rsidR="00B678C3">
        <w:rPr>
          <w:rFonts w:ascii="Arial" w:hAnsi="Arial"/>
          <w:sz w:val="22"/>
        </w:rPr>
        <w:t>.</w:t>
      </w:r>
      <w:r>
        <w:rPr>
          <w:rFonts w:ascii="Arial" w:hAnsi="Arial"/>
          <w:sz w:val="22"/>
        </w:rPr>
        <w:t xml:space="preserve"> In the first part of the novel, Lenz is portrayed as a man with a </w:t>
      </w:r>
      <w:r w:rsidR="008B2FCC">
        <w:rPr>
          <w:rFonts w:ascii="Arial" w:hAnsi="Arial"/>
          <w:sz w:val="22"/>
        </w:rPr>
        <w:t>disturbing</w:t>
      </w:r>
      <w:r>
        <w:rPr>
          <w:rFonts w:ascii="Arial" w:hAnsi="Arial"/>
          <w:sz w:val="22"/>
        </w:rPr>
        <w:t xml:space="preserve"> worldview, d</w:t>
      </w:r>
      <w:r w:rsidR="008B2FCC">
        <w:rPr>
          <w:rFonts w:ascii="Arial" w:hAnsi="Arial"/>
          <w:sz w:val="22"/>
        </w:rPr>
        <w:t>oing contemptible</w:t>
      </w:r>
      <w:r>
        <w:rPr>
          <w:rFonts w:ascii="Arial" w:hAnsi="Arial"/>
          <w:sz w:val="22"/>
        </w:rPr>
        <w:t xml:space="preserve"> things in his private life</w:t>
      </w:r>
      <w:r w:rsidR="008B2FCC">
        <w:rPr>
          <w:rFonts w:ascii="Arial" w:hAnsi="Arial"/>
          <w:sz w:val="22"/>
        </w:rPr>
        <w:t xml:space="preserve">, such as fucking his wife before the eyes of a </w:t>
      </w:r>
      <w:r w:rsidR="00B678C3">
        <w:rPr>
          <w:rFonts w:ascii="Arial" w:hAnsi="Arial"/>
          <w:sz w:val="22"/>
        </w:rPr>
        <w:t>vagabond</w:t>
      </w:r>
      <w:r>
        <w:rPr>
          <w:rFonts w:ascii="Arial" w:hAnsi="Arial"/>
          <w:sz w:val="22"/>
        </w:rPr>
        <w:t xml:space="preserve">, but who can function very well in applying his technical skills in </w:t>
      </w:r>
      <w:r w:rsidR="008B2FCC">
        <w:rPr>
          <w:rFonts w:ascii="Arial" w:hAnsi="Arial"/>
          <w:sz w:val="22"/>
        </w:rPr>
        <w:t>hospital</w:t>
      </w:r>
      <w:r>
        <w:rPr>
          <w:rFonts w:ascii="Arial" w:hAnsi="Arial"/>
          <w:sz w:val="22"/>
        </w:rPr>
        <w:t>.</w:t>
      </w:r>
      <w:r w:rsidR="008B2FCC">
        <w:rPr>
          <w:rFonts w:ascii="Arial" w:hAnsi="Arial"/>
          <w:sz w:val="22"/>
        </w:rPr>
        <w:t xml:space="preserve"> There he is useful for society.</w:t>
      </w:r>
      <w:r>
        <w:rPr>
          <w:rFonts w:ascii="Arial" w:hAnsi="Arial"/>
          <w:sz w:val="22"/>
        </w:rPr>
        <w:t xml:space="preserve"> The real trouble starts with </w:t>
      </w:r>
      <w:r w:rsidR="00B678C3">
        <w:rPr>
          <w:rFonts w:ascii="Arial" w:hAnsi="Arial"/>
          <w:sz w:val="22"/>
        </w:rPr>
        <w:t>his</w:t>
      </w:r>
      <w:r>
        <w:rPr>
          <w:rFonts w:ascii="Arial" w:hAnsi="Arial"/>
          <w:sz w:val="22"/>
        </w:rPr>
        <w:t xml:space="preserve"> transformation.</w:t>
      </w:r>
    </w:p>
    <w:p w:rsidR="005F602D" w:rsidRDefault="00643FB3" w:rsidP="00643FB3">
      <w:pPr>
        <w:spacing w:line="360" w:lineRule="auto"/>
        <w:ind w:firstLine="720"/>
        <w:jc w:val="both"/>
        <w:rPr>
          <w:rFonts w:ascii="Arial" w:hAnsi="Arial"/>
          <w:sz w:val="22"/>
          <w:lang w:val="en-US"/>
        </w:rPr>
      </w:pPr>
      <w:r>
        <w:rPr>
          <w:rFonts w:ascii="Arial" w:hAnsi="Arial"/>
          <w:sz w:val="22"/>
        </w:rPr>
        <w:t>After the death of his brother,</w:t>
      </w:r>
      <w:r w:rsidR="005F602D">
        <w:rPr>
          <w:rFonts w:ascii="Arial" w:hAnsi="Arial"/>
          <w:sz w:val="22"/>
        </w:rPr>
        <w:t xml:space="preserve"> Lenz </w:t>
      </w:r>
      <w:r>
        <w:rPr>
          <w:rFonts w:ascii="Arial" w:hAnsi="Arial"/>
          <w:sz w:val="22"/>
        </w:rPr>
        <w:t>aspires to a</w:t>
      </w:r>
      <w:r w:rsidR="005F602D">
        <w:rPr>
          <w:rFonts w:ascii="Arial" w:hAnsi="Arial"/>
          <w:sz w:val="22"/>
        </w:rPr>
        <w:t xml:space="preserve"> political career. </w:t>
      </w:r>
      <w:r>
        <w:rPr>
          <w:rFonts w:ascii="Arial" w:hAnsi="Arial"/>
          <w:sz w:val="22"/>
        </w:rPr>
        <w:t>Attending</w:t>
      </w:r>
      <w:r w:rsidR="005F602D">
        <w:rPr>
          <w:rFonts w:ascii="Arial" w:hAnsi="Arial"/>
          <w:sz w:val="22"/>
        </w:rPr>
        <w:t xml:space="preserve"> his</w:t>
      </w:r>
      <w:r>
        <w:rPr>
          <w:rFonts w:ascii="Arial" w:hAnsi="Arial"/>
          <w:sz w:val="22"/>
        </w:rPr>
        <w:t xml:space="preserve"> brother’s funeral and witnessing</w:t>
      </w:r>
      <w:r w:rsidR="005F602D">
        <w:rPr>
          <w:rFonts w:ascii="Arial" w:hAnsi="Arial"/>
          <w:sz w:val="22"/>
        </w:rPr>
        <w:t xml:space="preserve"> </w:t>
      </w:r>
      <w:r w:rsidR="00B678C3">
        <w:rPr>
          <w:rFonts w:ascii="Arial" w:hAnsi="Arial"/>
          <w:sz w:val="22"/>
        </w:rPr>
        <w:t>how</w:t>
      </w:r>
      <w:r w:rsidR="005F602D">
        <w:rPr>
          <w:rFonts w:ascii="Arial" w:hAnsi="Arial"/>
          <w:sz w:val="22"/>
        </w:rPr>
        <w:t xml:space="preserve"> people treat the </w:t>
      </w:r>
      <w:r>
        <w:rPr>
          <w:rFonts w:ascii="Arial" w:hAnsi="Arial"/>
          <w:sz w:val="22"/>
        </w:rPr>
        <w:t>mayor</w:t>
      </w:r>
      <w:r w:rsidR="005F602D">
        <w:rPr>
          <w:rFonts w:ascii="Arial" w:hAnsi="Arial"/>
          <w:sz w:val="22"/>
        </w:rPr>
        <w:t xml:space="preserve"> of the city</w:t>
      </w:r>
      <w:r>
        <w:rPr>
          <w:rFonts w:ascii="Arial" w:hAnsi="Arial"/>
          <w:sz w:val="22"/>
        </w:rPr>
        <w:t xml:space="preserve">, he gets </w:t>
      </w:r>
      <w:r w:rsidR="005F602D">
        <w:rPr>
          <w:rFonts w:ascii="Arial" w:hAnsi="Arial"/>
          <w:sz w:val="22"/>
        </w:rPr>
        <w:t xml:space="preserve">fascinated by </w:t>
      </w:r>
      <w:r>
        <w:rPr>
          <w:rFonts w:ascii="Arial" w:hAnsi="Arial"/>
          <w:sz w:val="22"/>
        </w:rPr>
        <w:t xml:space="preserve">power: </w:t>
      </w:r>
      <w:r w:rsidR="005F602D" w:rsidRPr="006859E6">
        <w:rPr>
          <w:rFonts w:ascii="Arial" w:hAnsi="Arial"/>
          <w:sz w:val="22"/>
          <w:lang w:val="en-US"/>
        </w:rPr>
        <w:t>‘</w:t>
      </w:r>
      <w:r w:rsidR="005F602D">
        <w:rPr>
          <w:rFonts w:ascii="Arial" w:hAnsi="Arial"/>
          <w:sz w:val="22"/>
          <w:lang w:val="en-US"/>
        </w:rPr>
        <w:t>it was really a difference between a man presenting himself as an individual or accepting h</w:t>
      </w:r>
      <w:r>
        <w:rPr>
          <w:rFonts w:ascii="Arial" w:hAnsi="Arial"/>
          <w:sz w:val="22"/>
          <w:lang w:val="en-US"/>
        </w:rPr>
        <w:t>is place as a member of a group</w:t>
      </w:r>
      <w:r w:rsidR="005F602D">
        <w:rPr>
          <w:rFonts w:ascii="Arial" w:hAnsi="Arial"/>
          <w:sz w:val="22"/>
          <w:lang w:val="en-US"/>
        </w:rPr>
        <w:t>’ (Tavares, 2011, 78)</w:t>
      </w:r>
      <w:r>
        <w:rPr>
          <w:rFonts w:ascii="Arial" w:hAnsi="Arial"/>
          <w:sz w:val="22"/>
          <w:lang w:val="en-US"/>
        </w:rPr>
        <w:t>.</w:t>
      </w:r>
      <w:r>
        <w:rPr>
          <w:rFonts w:ascii="Arial" w:hAnsi="Arial"/>
          <w:sz w:val="22"/>
        </w:rPr>
        <w:t xml:space="preserve"> From that moment on</w:t>
      </w:r>
      <w:r w:rsidR="005F602D">
        <w:rPr>
          <w:rFonts w:ascii="Arial" w:hAnsi="Arial"/>
          <w:sz w:val="22"/>
        </w:rPr>
        <w:t xml:space="preserve">, Lenz expands his territory of power and control. He no longer wants to be in </w:t>
      </w:r>
      <w:r>
        <w:rPr>
          <w:rFonts w:ascii="Arial" w:hAnsi="Arial"/>
          <w:sz w:val="22"/>
        </w:rPr>
        <w:t>charge</w:t>
      </w:r>
      <w:r w:rsidR="005F602D">
        <w:rPr>
          <w:rFonts w:ascii="Arial" w:hAnsi="Arial"/>
          <w:sz w:val="22"/>
        </w:rPr>
        <w:t xml:space="preserve"> of </w:t>
      </w:r>
      <w:r>
        <w:rPr>
          <w:rFonts w:ascii="Arial" w:hAnsi="Arial"/>
          <w:sz w:val="22"/>
        </w:rPr>
        <w:t xml:space="preserve">the </w:t>
      </w:r>
      <w:r w:rsidR="005F602D">
        <w:rPr>
          <w:rFonts w:ascii="Arial" w:hAnsi="Arial"/>
          <w:sz w:val="22"/>
        </w:rPr>
        <w:t>brain</w:t>
      </w:r>
      <w:r>
        <w:rPr>
          <w:rFonts w:ascii="Arial" w:hAnsi="Arial"/>
          <w:sz w:val="22"/>
        </w:rPr>
        <w:t>s</w:t>
      </w:r>
      <w:r w:rsidR="005F602D">
        <w:rPr>
          <w:rFonts w:ascii="Arial" w:hAnsi="Arial"/>
          <w:sz w:val="22"/>
        </w:rPr>
        <w:t xml:space="preserve"> of individuals, he </w:t>
      </w:r>
      <w:r w:rsidR="005F602D">
        <w:rPr>
          <w:rFonts w:ascii="Arial" w:hAnsi="Arial"/>
          <w:sz w:val="22"/>
          <w:lang w:val="en-US"/>
        </w:rPr>
        <w:t>wants to operate ‘on the illness of a whole city’ (Tavares, 2011, 81). Lenz becomes a pr</w:t>
      </w:r>
      <w:r w:rsidR="00B678C3">
        <w:rPr>
          <w:rFonts w:ascii="Arial" w:hAnsi="Arial"/>
          <w:sz w:val="22"/>
          <w:lang w:val="en-US"/>
        </w:rPr>
        <w:t xml:space="preserve">ominent member of ‘The Party’, </w:t>
      </w:r>
      <w:r w:rsidR="005F602D">
        <w:rPr>
          <w:rFonts w:ascii="Arial" w:hAnsi="Arial"/>
          <w:sz w:val="22"/>
          <w:lang w:val="en-US"/>
        </w:rPr>
        <w:t>a non-specified political party</w:t>
      </w:r>
      <w:r>
        <w:rPr>
          <w:rFonts w:ascii="Arial" w:hAnsi="Arial"/>
          <w:sz w:val="22"/>
          <w:lang w:val="en-US"/>
        </w:rPr>
        <w:t xml:space="preserve">, and within </w:t>
      </w:r>
      <w:r w:rsidR="00B678C3">
        <w:rPr>
          <w:rFonts w:ascii="Arial" w:hAnsi="Arial"/>
          <w:sz w:val="22"/>
          <w:lang w:val="en-US"/>
        </w:rPr>
        <w:t>short time</w:t>
      </w:r>
      <w:r>
        <w:rPr>
          <w:rFonts w:ascii="Arial" w:hAnsi="Arial"/>
          <w:sz w:val="22"/>
          <w:lang w:val="en-US"/>
        </w:rPr>
        <w:t xml:space="preserve"> he develops into a</w:t>
      </w:r>
      <w:r w:rsidR="005F602D">
        <w:rPr>
          <w:rFonts w:ascii="Arial" w:hAnsi="Arial"/>
          <w:sz w:val="22"/>
          <w:lang w:val="en-US"/>
        </w:rPr>
        <w:t xml:space="preserve"> fam</w:t>
      </w:r>
      <w:r>
        <w:rPr>
          <w:rFonts w:ascii="Arial" w:hAnsi="Arial"/>
          <w:sz w:val="22"/>
          <w:lang w:val="en-US"/>
        </w:rPr>
        <w:t xml:space="preserve">ous </w:t>
      </w:r>
      <w:r w:rsidR="005F602D">
        <w:rPr>
          <w:rFonts w:ascii="Arial" w:hAnsi="Arial"/>
          <w:sz w:val="22"/>
          <w:lang w:val="en-US"/>
        </w:rPr>
        <w:t>politician</w:t>
      </w:r>
      <w:r>
        <w:rPr>
          <w:rFonts w:ascii="Arial" w:hAnsi="Arial"/>
          <w:sz w:val="22"/>
          <w:lang w:val="en-US"/>
        </w:rPr>
        <w:t>. T</w:t>
      </w:r>
      <w:r w:rsidR="005F602D">
        <w:rPr>
          <w:rFonts w:ascii="Arial" w:hAnsi="Arial"/>
          <w:sz w:val="22"/>
          <w:lang w:val="en-US"/>
        </w:rPr>
        <w:t xml:space="preserve">he way technique served him at the operation table is comparable to the ‘elementary technique’ that </w:t>
      </w:r>
      <w:r>
        <w:rPr>
          <w:rFonts w:ascii="Arial" w:hAnsi="Arial"/>
          <w:sz w:val="22"/>
          <w:lang w:val="en-US"/>
        </w:rPr>
        <w:t>the politician uses</w:t>
      </w:r>
      <w:r w:rsidR="005F602D">
        <w:rPr>
          <w:rFonts w:ascii="Arial" w:hAnsi="Arial"/>
          <w:sz w:val="22"/>
          <w:lang w:val="en-US"/>
        </w:rPr>
        <w:t xml:space="preserve"> in the ‘gigantic medical operation’ </w:t>
      </w:r>
      <w:r>
        <w:rPr>
          <w:rFonts w:ascii="Arial" w:hAnsi="Arial"/>
          <w:sz w:val="22"/>
          <w:lang w:val="en-US"/>
        </w:rPr>
        <w:t>of putting</w:t>
      </w:r>
      <w:r w:rsidR="005F602D">
        <w:rPr>
          <w:rFonts w:ascii="Arial" w:hAnsi="Arial"/>
          <w:sz w:val="22"/>
          <w:lang w:val="en-US"/>
        </w:rPr>
        <w:t xml:space="preserve"> ‘thousands of people under the scalpel of a single political </w:t>
      </w:r>
      <w:r w:rsidR="00462C99">
        <w:rPr>
          <w:rFonts w:ascii="Arial" w:hAnsi="Arial"/>
          <w:sz w:val="22"/>
          <w:lang w:val="en-US"/>
        </w:rPr>
        <w:t>decision</w:t>
      </w:r>
      <w:r w:rsidR="005F602D">
        <w:rPr>
          <w:rFonts w:ascii="Arial" w:hAnsi="Arial"/>
          <w:sz w:val="22"/>
          <w:lang w:val="en-US"/>
        </w:rPr>
        <w:t>’ (Tavares, 2011, 92)</w:t>
      </w:r>
      <w:r w:rsidR="00462C99">
        <w:rPr>
          <w:rFonts w:ascii="Arial" w:hAnsi="Arial"/>
          <w:sz w:val="22"/>
          <w:lang w:val="en-US"/>
        </w:rPr>
        <w:t>.</w:t>
      </w:r>
      <w:r w:rsidR="005F602D">
        <w:rPr>
          <w:rFonts w:ascii="Arial" w:hAnsi="Arial"/>
          <w:sz w:val="22"/>
          <w:lang w:val="en-US"/>
        </w:rPr>
        <w:t xml:space="preserve"> This technique reach</w:t>
      </w:r>
      <w:r w:rsidR="00B678C3">
        <w:rPr>
          <w:rFonts w:ascii="Arial" w:hAnsi="Arial"/>
          <w:sz w:val="22"/>
          <w:lang w:val="en-US"/>
        </w:rPr>
        <w:t>es</w:t>
      </w:r>
      <w:r w:rsidR="005F602D">
        <w:rPr>
          <w:rFonts w:ascii="Arial" w:hAnsi="Arial"/>
          <w:sz w:val="22"/>
          <w:lang w:val="en-US"/>
        </w:rPr>
        <w:t xml:space="preserve"> to people’s </w:t>
      </w:r>
      <w:r w:rsidR="005F602D" w:rsidRPr="00D552C2">
        <w:rPr>
          <w:rFonts w:ascii="Arial" w:hAnsi="Arial"/>
          <w:sz w:val="22"/>
          <w:lang w:val="en-US"/>
        </w:rPr>
        <w:t>fear</w:t>
      </w:r>
      <w:r w:rsidR="005F602D">
        <w:rPr>
          <w:rFonts w:ascii="Arial" w:hAnsi="Arial"/>
          <w:sz w:val="22"/>
          <w:lang w:val="en-US"/>
        </w:rPr>
        <w:t xml:space="preserve"> and </w:t>
      </w:r>
      <w:r w:rsidR="005F602D" w:rsidRPr="00D552C2">
        <w:rPr>
          <w:rFonts w:ascii="Arial" w:hAnsi="Arial"/>
          <w:sz w:val="22"/>
          <w:lang w:val="en-US"/>
        </w:rPr>
        <w:t>admiration</w:t>
      </w:r>
      <w:r w:rsidR="005F602D">
        <w:rPr>
          <w:rFonts w:ascii="Arial" w:hAnsi="Arial"/>
          <w:sz w:val="22"/>
          <w:lang w:val="en-US"/>
        </w:rPr>
        <w:t xml:space="preserve">. Both ways of operating are compared with the work of a soldier: the surgeon might use his scalpel as a </w:t>
      </w:r>
      <w:proofErr w:type="gramStart"/>
      <w:r w:rsidR="005F602D">
        <w:rPr>
          <w:rFonts w:ascii="Arial" w:hAnsi="Arial"/>
          <w:sz w:val="22"/>
          <w:lang w:val="en-US"/>
        </w:rPr>
        <w:t>pistol,</w:t>
      </w:r>
      <w:proofErr w:type="gramEnd"/>
      <w:r w:rsidR="005F602D">
        <w:rPr>
          <w:rFonts w:ascii="Arial" w:hAnsi="Arial"/>
          <w:sz w:val="22"/>
          <w:lang w:val="en-US"/>
        </w:rPr>
        <w:t xml:space="preserve"> the politician uses bombs that might </w:t>
      </w:r>
      <w:r w:rsidR="00D552C2">
        <w:rPr>
          <w:rFonts w:ascii="Arial" w:hAnsi="Arial"/>
          <w:sz w:val="22"/>
          <w:lang w:val="en-US"/>
        </w:rPr>
        <w:t>destroy entire cities</w:t>
      </w:r>
      <w:r w:rsidR="005F602D">
        <w:rPr>
          <w:rFonts w:ascii="Arial" w:hAnsi="Arial"/>
          <w:sz w:val="22"/>
          <w:lang w:val="en-US"/>
        </w:rPr>
        <w:t xml:space="preserve"> (Tavares, 2011, 93)</w:t>
      </w:r>
      <w:r w:rsidR="00D552C2">
        <w:rPr>
          <w:rFonts w:ascii="Arial" w:hAnsi="Arial"/>
          <w:sz w:val="22"/>
          <w:lang w:val="en-US"/>
        </w:rPr>
        <w:t>.</w:t>
      </w:r>
      <w:r w:rsidR="005F602D">
        <w:rPr>
          <w:rFonts w:ascii="Arial" w:hAnsi="Arial"/>
          <w:sz w:val="22"/>
          <w:lang w:val="en-US"/>
        </w:rPr>
        <w:t xml:space="preserve"> </w:t>
      </w:r>
      <w:r w:rsidR="00D552C2">
        <w:rPr>
          <w:rFonts w:ascii="Arial" w:hAnsi="Arial"/>
          <w:sz w:val="22"/>
          <w:lang w:val="en-US"/>
        </w:rPr>
        <w:t>The</w:t>
      </w:r>
      <w:r w:rsidR="005F602D">
        <w:rPr>
          <w:rFonts w:ascii="Arial" w:hAnsi="Arial"/>
          <w:sz w:val="22"/>
          <w:lang w:val="en-US"/>
        </w:rPr>
        <w:t xml:space="preserve"> politicians in </w:t>
      </w:r>
      <w:r w:rsidR="005F602D" w:rsidRPr="009813B8">
        <w:rPr>
          <w:rFonts w:ascii="Arial" w:hAnsi="Arial"/>
          <w:i/>
          <w:sz w:val="22"/>
          <w:lang w:val="en-US"/>
        </w:rPr>
        <w:t>Learning to pray in the age of technique</w:t>
      </w:r>
      <w:r w:rsidR="005F602D">
        <w:rPr>
          <w:rFonts w:ascii="Arial" w:hAnsi="Arial"/>
          <w:sz w:val="22"/>
          <w:lang w:val="en-US"/>
        </w:rPr>
        <w:t xml:space="preserve"> are strong men guided by a fierce military will. They cannot stand moral and</w:t>
      </w:r>
      <w:r w:rsidR="00D552C2">
        <w:rPr>
          <w:rFonts w:ascii="Arial" w:hAnsi="Arial"/>
          <w:sz w:val="22"/>
          <w:lang w:val="en-US"/>
        </w:rPr>
        <w:t xml:space="preserve"> physical disorder</w:t>
      </w:r>
      <w:r w:rsidR="00B678C3">
        <w:rPr>
          <w:rFonts w:ascii="Arial" w:hAnsi="Arial"/>
          <w:sz w:val="22"/>
          <w:lang w:val="en-US"/>
        </w:rPr>
        <w:t xml:space="preserve">. To create fear and </w:t>
      </w:r>
      <w:r w:rsidR="005F602D">
        <w:rPr>
          <w:rFonts w:ascii="Arial" w:hAnsi="Arial"/>
          <w:sz w:val="22"/>
          <w:lang w:val="en-US"/>
        </w:rPr>
        <w:t xml:space="preserve">gain admiration they have no difficulties in writing and telling things that oppose the truth. They even go one step further, for their motto is ‘Fear is the mystery that speed conceals’. Lenz and his colleague </w:t>
      </w:r>
      <w:proofErr w:type="spellStart"/>
      <w:r w:rsidR="005F602D">
        <w:rPr>
          <w:rFonts w:ascii="Arial" w:hAnsi="Arial"/>
          <w:sz w:val="22"/>
          <w:lang w:val="en-US"/>
        </w:rPr>
        <w:t>Kestner</w:t>
      </w:r>
      <w:proofErr w:type="spellEnd"/>
      <w:r w:rsidR="005F602D">
        <w:rPr>
          <w:rFonts w:ascii="Arial" w:hAnsi="Arial"/>
          <w:sz w:val="22"/>
          <w:lang w:val="en-US"/>
        </w:rPr>
        <w:t xml:space="preserve"> decide </w:t>
      </w:r>
      <w:r w:rsidR="00B678C3">
        <w:rPr>
          <w:rFonts w:ascii="Arial" w:hAnsi="Arial"/>
          <w:sz w:val="22"/>
          <w:lang w:val="en-US"/>
        </w:rPr>
        <w:t xml:space="preserve">at one point </w:t>
      </w:r>
      <w:r w:rsidR="005F602D">
        <w:rPr>
          <w:rFonts w:ascii="Arial" w:hAnsi="Arial"/>
          <w:sz w:val="22"/>
          <w:lang w:val="en-US"/>
        </w:rPr>
        <w:t>to blow up the city theatre. That would arouse fear among the people and would inevitably lead to the call f</w:t>
      </w:r>
      <w:r w:rsidR="00D552C2">
        <w:rPr>
          <w:rFonts w:ascii="Arial" w:hAnsi="Arial"/>
          <w:sz w:val="22"/>
          <w:lang w:val="en-US"/>
        </w:rPr>
        <w:t>or a strong leader of The Party,</w:t>
      </w:r>
    </w:p>
    <w:p w:rsidR="005F602D" w:rsidRDefault="005F602D" w:rsidP="0011647C">
      <w:pPr>
        <w:spacing w:line="360" w:lineRule="auto"/>
        <w:jc w:val="both"/>
        <w:rPr>
          <w:rFonts w:ascii="Arial" w:hAnsi="Arial"/>
          <w:sz w:val="22"/>
          <w:lang w:val="en-US"/>
        </w:rPr>
      </w:pPr>
    </w:p>
    <w:p w:rsidR="005F602D" w:rsidRDefault="005F602D" w:rsidP="0011647C">
      <w:pPr>
        <w:spacing w:line="360" w:lineRule="auto"/>
        <w:ind w:left="720"/>
        <w:jc w:val="both"/>
        <w:rPr>
          <w:rFonts w:ascii="Arial" w:hAnsi="Arial"/>
          <w:sz w:val="22"/>
          <w:lang w:val="en-US"/>
        </w:rPr>
      </w:pPr>
      <w:r>
        <w:rPr>
          <w:rFonts w:ascii="Arial" w:hAnsi="Arial"/>
          <w:sz w:val="22"/>
          <w:lang w:val="en-US"/>
        </w:rPr>
        <w:t>First, create a danger whose origin couldn’t be identified; then, through this, force the population into movement; finally, prepare the ideal, strong stage from which two types of people will emerge: those who prote</w:t>
      </w:r>
      <w:r w:rsidR="00D552C2">
        <w:rPr>
          <w:rFonts w:ascii="Arial" w:hAnsi="Arial"/>
          <w:sz w:val="22"/>
          <w:lang w:val="en-US"/>
        </w:rPr>
        <w:t>ct and those who are protected.</w:t>
      </w:r>
      <w:r>
        <w:rPr>
          <w:rFonts w:ascii="Arial" w:hAnsi="Arial"/>
          <w:sz w:val="22"/>
          <w:lang w:val="en-US"/>
        </w:rPr>
        <w:t xml:space="preserve"> (Tavares, 2011, 225)</w:t>
      </w:r>
    </w:p>
    <w:p w:rsidR="005F602D" w:rsidRDefault="005F602D" w:rsidP="0011647C">
      <w:pPr>
        <w:spacing w:line="360" w:lineRule="auto"/>
        <w:jc w:val="both"/>
        <w:rPr>
          <w:rFonts w:ascii="Arial" w:hAnsi="Arial"/>
          <w:sz w:val="22"/>
          <w:lang w:val="en-US"/>
        </w:rPr>
      </w:pPr>
    </w:p>
    <w:p w:rsidR="005F602D" w:rsidRDefault="005F602D" w:rsidP="00A82CA9">
      <w:pPr>
        <w:spacing w:line="360" w:lineRule="auto"/>
        <w:jc w:val="both"/>
        <w:rPr>
          <w:rFonts w:ascii="Arial" w:hAnsi="Arial"/>
          <w:sz w:val="22"/>
          <w:lang w:val="en-US"/>
        </w:rPr>
      </w:pPr>
      <w:r>
        <w:rPr>
          <w:rFonts w:ascii="Arial" w:hAnsi="Arial"/>
          <w:sz w:val="22"/>
          <w:lang w:val="en-US"/>
        </w:rPr>
        <w:t xml:space="preserve">Lenz represents technical, machine-like </w:t>
      </w:r>
      <w:r w:rsidR="00217D12">
        <w:rPr>
          <w:rFonts w:ascii="Arial" w:hAnsi="Arial"/>
          <w:sz w:val="22"/>
          <w:lang w:val="en-US"/>
        </w:rPr>
        <w:t>reasoning</w:t>
      </w:r>
      <w:r>
        <w:rPr>
          <w:rFonts w:ascii="Arial" w:hAnsi="Arial"/>
          <w:sz w:val="22"/>
          <w:lang w:val="en-US"/>
        </w:rPr>
        <w:t xml:space="preserve">, dominated by military values such as order, efficiency and power. The novel </w:t>
      </w:r>
      <w:r w:rsidR="002D55C3">
        <w:rPr>
          <w:rFonts w:ascii="Arial" w:hAnsi="Arial"/>
          <w:sz w:val="22"/>
          <w:lang w:val="en-US"/>
        </w:rPr>
        <w:t xml:space="preserve">thus </w:t>
      </w:r>
      <w:r w:rsidR="00217D12">
        <w:rPr>
          <w:rFonts w:ascii="Arial" w:hAnsi="Arial"/>
          <w:sz w:val="22"/>
          <w:lang w:val="en-US"/>
        </w:rPr>
        <w:t>demonstrates</w:t>
      </w:r>
      <w:r>
        <w:rPr>
          <w:rFonts w:ascii="Arial" w:hAnsi="Arial"/>
          <w:sz w:val="22"/>
          <w:lang w:val="en-US"/>
        </w:rPr>
        <w:t xml:space="preserve"> </w:t>
      </w:r>
      <w:r w:rsidR="00217D12">
        <w:rPr>
          <w:rFonts w:ascii="Arial" w:hAnsi="Arial"/>
          <w:sz w:val="22"/>
          <w:lang w:val="en-US"/>
        </w:rPr>
        <w:t>a</w:t>
      </w:r>
      <w:r>
        <w:rPr>
          <w:rFonts w:ascii="Arial" w:hAnsi="Arial"/>
          <w:sz w:val="22"/>
          <w:lang w:val="en-US"/>
        </w:rPr>
        <w:t xml:space="preserve"> </w:t>
      </w:r>
      <w:r w:rsidR="00B678C3">
        <w:rPr>
          <w:rFonts w:ascii="Arial" w:hAnsi="Arial"/>
          <w:sz w:val="22"/>
          <w:lang w:val="en-US"/>
        </w:rPr>
        <w:t xml:space="preserve">very </w:t>
      </w:r>
      <w:r>
        <w:rPr>
          <w:rFonts w:ascii="Arial" w:hAnsi="Arial"/>
          <w:sz w:val="22"/>
          <w:lang w:val="en-US"/>
        </w:rPr>
        <w:t>cynical political order</w:t>
      </w:r>
      <w:r w:rsidR="00217D12">
        <w:rPr>
          <w:rFonts w:ascii="Arial" w:hAnsi="Arial"/>
          <w:sz w:val="22"/>
          <w:lang w:val="en-US"/>
        </w:rPr>
        <w:t>. The p</w:t>
      </w:r>
      <w:r>
        <w:rPr>
          <w:rFonts w:ascii="Arial" w:hAnsi="Arial"/>
          <w:sz w:val="22"/>
          <w:lang w:val="en-US"/>
        </w:rPr>
        <w:t xml:space="preserve">olitical leaders have just one motivation: becoming </w:t>
      </w:r>
      <w:r w:rsidR="00217D12">
        <w:rPr>
          <w:rFonts w:ascii="Arial" w:hAnsi="Arial"/>
          <w:sz w:val="22"/>
          <w:lang w:val="en-US"/>
        </w:rPr>
        <w:t xml:space="preserve">and keeping their </w:t>
      </w:r>
      <w:r>
        <w:rPr>
          <w:rFonts w:ascii="Arial" w:hAnsi="Arial"/>
          <w:sz w:val="22"/>
          <w:lang w:val="en-US"/>
        </w:rPr>
        <w:t xml:space="preserve">position </w:t>
      </w:r>
      <w:r w:rsidR="002D55C3">
        <w:rPr>
          <w:rFonts w:ascii="Arial" w:hAnsi="Arial"/>
          <w:sz w:val="22"/>
          <w:lang w:val="en-US"/>
        </w:rPr>
        <w:t xml:space="preserve">in </w:t>
      </w:r>
      <w:r>
        <w:rPr>
          <w:rFonts w:ascii="Arial" w:hAnsi="Arial"/>
          <w:sz w:val="22"/>
          <w:lang w:val="en-US"/>
        </w:rPr>
        <w:t>power</w:t>
      </w:r>
      <w:r w:rsidR="00217D12">
        <w:rPr>
          <w:rFonts w:ascii="Arial" w:hAnsi="Arial"/>
          <w:sz w:val="22"/>
          <w:lang w:val="en-US"/>
        </w:rPr>
        <w:t>.</w:t>
      </w:r>
      <w:r w:rsidR="00A82CA9">
        <w:rPr>
          <w:rFonts w:ascii="Arial" w:hAnsi="Arial"/>
          <w:sz w:val="22"/>
          <w:lang w:val="en-US"/>
        </w:rPr>
        <w:t xml:space="preserve"> </w:t>
      </w:r>
      <w:r w:rsidR="00217D12">
        <w:rPr>
          <w:rFonts w:ascii="Arial" w:hAnsi="Arial"/>
          <w:sz w:val="22"/>
          <w:lang w:val="en-US"/>
        </w:rPr>
        <w:t>It could be argued that</w:t>
      </w:r>
      <w:r>
        <w:rPr>
          <w:rFonts w:ascii="Arial" w:hAnsi="Arial"/>
          <w:sz w:val="22"/>
          <w:lang w:val="en-US"/>
        </w:rPr>
        <w:t xml:space="preserve"> the political program of Lenz resembles contemporary populist politics. Populist politicians </w:t>
      </w:r>
      <w:r w:rsidR="00B678C3">
        <w:rPr>
          <w:rFonts w:ascii="Arial" w:hAnsi="Arial"/>
          <w:sz w:val="22"/>
          <w:lang w:val="en-US"/>
        </w:rPr>
        <w:t>all across</w:t>
      </w:r>
      <w:r>
        <w:rPr>
          <w:rFonts w:ascii="Arial" w:hAnsi="Arial"/>
          <w:sz w:val="22"/>
          <w:lang w:val="en-US"/>
        </w:rPr>
        <w:t xml:space="preserve"> Europe use discourses </w:t>
      </w:r>
      <w:r w:rsidR="006D3D33">
        <w:rPr>
          <w:rFonts w:ascii="Arial" w:hAnsi="Arial"/>
          <w:sz w:val="22"/>
          <w:lang w:val="en-US"/>
        </w:rPr>
        <w:t>of</w:t>
      </w:r>
      <w:r>
        <w:rPr>
          <w:rFonts w:ascii="Arial" w:hAnsi="Arial"/>
          <w:sz w:val="22"/>
          <w:lang w:val="en-US"/>
        </w:rPr>
        <w:t xml:space="preserve"> fear and anxiety</w:t>
      </w:r>
      <w:r w:rsidR="006D3D33">
        <w:rPr>
          <w:rFonts w:ascii="Arial" w:hAnsi="Arial"/>
          <w:sz w:val="22"/>
          <w:lang w:val="en-US"/>
        </w:rPr>
        <w:t xml:space="preserve"> to affirm their </w:t>
      </w:r>
      <w:proofErr w:type="spellStart"/>
      <w:r w:rsidR="006D3D33">
        <w:rPr>
          <w:rFonts w:ascii="Arial" w:hAnsi="Arial"/>
          <w:sz w:val="22"/>
          <w:lang w:val="en-US"/>
        </w:rPr>
        <w:t>position</w:t>
      </w:r>
      <w:proofErr w:type="spellEnd"/>
      <w:r w:rsidR="006D3D33">
        <w:rPr>
          <w:rFonts w:ascii="Arial" w:hAnsi="Arial"/>
          <w:sz w:val="22"/>
          <w:lang w:val="en-US"/>
        </w:rPr>
        <w:t xml:space="preserve">. </w:t>
      </w:r>
    </w:p>
    <w:p w:rsidR="005F602D" w:rsidRDefault="005F602D" w:rsidP="0011647C">
      <w:pPr>
        <w:spacing w:line="360" w:lineRule="auto"/>
        <w:ind w:firstLine="720"/>
        <w:jc w:val="both"/>
        <w:rPr>
          <w:rFonts w:ascii="Arial" w:hAnsi="Arial"/>
          <w:sz w:val="22"/>
          <w:lang w:val="en-US"/>
        </w:rPr>
      </w:pPr>
      <w:r>
        <w:rPr>
          <w:rFonts w:ascii="Arial" w:hAnsi="Arial"/>
          <w:sz w:val="22"/>
          <w:lang w:val="en-US"/>
        </w:rPr>
        <w:t xml:space="preserve">In the last part of the novel, Lenz </w:t>
      </w:r>
      <w:r w:rsidR="001D364B">
        <w:rPr>
          <w:rFonts w:ascii="Arial" w:hAnsi="Arial"/>
          <w:sz w:val="22"/>
          <w:lang w:val="en-US"/>
        </w:rPr>
        <w:t>has to leave</w:t>
      </w:r>
      <w:r>
        <w:rPr>
          <w:rFonts w:ascii="Arial" w:hAnsi="Arial"/>
          <w:sz w:val="22"/>
          <w:lang w:val="en-US"/>
        </w:rPr>
        <w:t xml:space="preserve"> his powerful political position and cannot but stay in his house as an ill man. His former secretary Julia </w:t>
      </w:r>
      <w:proofErr w:type="spellStart"/>
      <w:r>
        <w:rPr>
          <w:rFonts w:ascii="Arial" w:hAnsi="Arial"/>
          <w:sz w:val="22"/>
          <w:lang w:val="en-US"/>
        </w:rPr>
        <w:t>Liegnietz</w:t>
      </w:r>
      <w:proofErr w:type="spellEnd"/>
      <w:r>
        <w:rPr>
          <w:rFonts w:ascii="Arial" w:hAnsi="Arial"/>
          <w:sz w:val="22"/>
          <w:lang w:val="en-US"/>
        </w:rPr>
        <w:t xml:space="preserve"> and her brother take care for him in his own family house, described by Lenz as an </w:t>
      </w:r>
      <w:r w:rsidR="00B678C3">
        <w:rPr>
          <w:rFonts w:ascii="Arial" w:hAnsi="Arial"/>
          <w:sz w:val="22"/>
          <w:lang w:val="en-US"/>
        </w:rPr>
        <w:t>‘</w:t>
      </w:r>
      <w:r>
        <w:rPr>
          <w:rFonts w:ascii="Arial" w:hAnsi="Arial"/>
          <w:sz w:val="22"/>
          <w:lang w:val="en-US"/>
        </w:rPr>
        <w:t>alien occupation</w:t>
      </w:r>
      <w:r w:rsidR="00B678C3">
        <w:rPr>
          <w:rFonts w:ascii="Arial" w:hAnsi="Arial"/>
          <w:sz w:val="22"/>
          <w:lang w:val="en-US"/>
        </w:rPr>
        <w:t>’</w:t>
      </w:r>
      <w:r>
        <w:rPr>
          <w:rFonts w:ascii="Arial" w:hAnsi="Arial"/>
          <w:sz w:val="22"/>
          <w:lang w:val="en-US"/>
        </w:rPr>
        <w:t xml:space="preserve">. The poor </w:t>
      </w:r>
      <w:proofErr w:type="spellStart"/>
      <w:r>
        <w:rPr>
          <w:rFonts w:ascii="Arial" w:hAnsi="Arial"/>
          <w:sz w:val="22"/>
          <w:lang w:val="en-US"/>
        </w:rPr>
        <w:t>Liegnitz</w:t>
      </w:r>
      <w:proofErr w:type="spellEnd"/>
      <w:r>
        <w:rPr>
          <w:rFonts w:ascii="Arial" w:hAnsi="Arial"/>
          <w:sz w:val="22"/>
          <w:lang w:val="en-US"/>
        </w:rPr>
        <w:t xml:space="preserve"> family takes</w:t>
      </w:r>
      <w:r w:rsidR="001D364B">
        <w:rPr>
          <w:rFonts w:ascii="Arial" w:hAnsi="Arial"/>
          <w:sz w:val="22"/>
          <w:lang w:val="en-US"/>
        </w:rPr>
        <w:t xml:space="preserve"> over the </w:t>
      </w:r>
      <w:r w:rsidR="00B678C3">
        <w:rPr>
          <w:rFonts w:ascii="Arial" w:hAnsi="Arial"/>
          <w:sz w:val="22"/>
          <w:lang w:val="en-US"/>
        </w:rPr>
        <w:t xml:space="preserve">wealthy </w:t>
      </w:r>
      <w:proofErr w:type="spellStart"/>
      <w:r w:rsidR="001D364B">
        <w:rPr>
          <w:rFonts w:ascii="Arial" w:hAnsi="Arial"/>
          <w:sz w:val="22"/>
          <w:lang w:val="en-US"/>
        </w:rPr>
        <w:t>Buchmann</w:t>
      </w:r>
      <w:proofErr w:type="spellEnd"/>
      <w:r w:rsidR="001D364B">
        <w:rPr>
          <w:rFonts w:ascii="Arial" w:hAnsi="Arial"/>
          <w:sz w:val="22"/>
          <w:lang w:val="en-US"/>
        </w:rPr>
        <w:t xml:space="preserve"> family house,</w:t>
      </w:r>
      <w:r>
        <w:rPr>
          <w:rFonts w:ascii="Arial" w:hAnsi="Arial"/>
          <w:sz w:val="22"/>
          <w:lang w:val="en-US"/>
        </w:rPr>
        <w:t xml:space="preserve"> </w:t>
      </w:r>
    </w:p>
    <w:p w:rsidR="005F602D" w:rsidRDefault="005F602D" w:rsidP="0011647C">
      <w:pPr>
        <w:spacing w:line="360" w:lineRule="auto"/>
        <w:ind w:firstLine="720"/>
        <w:jc w:val="both"/>
        <w:rPr>
          <w:rFonts w:ascii="Arial" w:hAnsi="Arial"/>
          <w:sz w:val="22"/>
          <w:lang w:val="en-US"/>
        </w:rPr>
      </w:pPr>
    </w:p>
    <w:p w:rsidR="005F602D" w:rsidRPr="009361C2" w:rsidRDefault="005F602D" w:rsidP="0011647C">
      <w:pPr>
        <w:spacing w:line="360" w:lineRule="auto"/>
        <w:ind w:left="720"/>
        <w:jc w:val="both"/>
        <w:rPr>
          <w:rFonts w:ascii="Arial" w:hAnsi="Arial"/>
          <w:sz w:val="22"/>
          <w:lang w:val="en-US"/>
        </w:rPr>
      </w:pPr>
      <w:r w:rsidRPr="009361C2">
        <w:rPr>
          <w:rFonts w:ascii="Arial" w:hAnsi="Arial"/>
          <w:sz w:val="22"/>
          <w:lang w:val="en-US"/>
        </w:rPr>
        <w:t xml:space="preserve">‘The new house, that house, Julia </w:t>
      </w:r>
      <w:proofErr w:type="spellStart"/>
      <w:r w:rsidRPr="009361C2">
        <w:rPr>
          <w:rFonts w:ascii="Arial" w:hAnsi="Arial"/>
          <w:sz w:val="22"/>
          <w:lang w:val="en-US"/>
        </w:rPr>
        <w:t>Liegnitz’s</w:t>
      </w:r>
      <w:proofErr w:type="spellEnd"/>
      <w:r w:rsidRPr="009361C2">
        <w:rPr>
          <w:rFonts w:ascii="Arial" w:hAnsi="Arial"/>
          <w:sz w:val="22"/>
          <w:lang w:val="en-US"/>
        </w:rPr>
        <w:t xml:space="preserve">, and she herself as its owner – following an old </w:t>
      </w:r>
      <w:proofErr w:type="spellStart"/>
      <w:r w:rsidRPr="009361C2">
        <w:rPr>
          <w:rFonts w:ascii="Arial" w:hAnsi="Arial"/>
          <w:sz w:val="22"/>
          <w:lang w:val="en-US"/>
        </w:rPr>
        <w:t>Liegnitz</w:t>
      </w:r>
      <w:proofErr w:type="spellEnd"/>
      <w:r w:rsidRPr="009361C2">
        <w:rPr>
          <w:rFonts w:ascii="Arial" w:hAnsi="Arial"/>
          <w:sz w:val="22"/>
          <w:lang w:val="en-US"/>
        </w:rPr>
        <w:t xml:space="preserve"> tradition – kept their eyes turned respectfully to the Church. The Church had a new conquest there, and in spite of the apparent failure of his attempt to reclaim Lenz, the priest’s satisfaction when he said good-bye to Julia and to Gustav – who had in the meantime appeared – was more than visible.’ (339)</w:t>
      </w:r>
    </w:p>
    <w:p w:rsidR="005F602D" w:rsidRDefault="005F602D" w:rsidP="0011647C">
      <w:pPr>
        <w:spacing w:line="360" w:lineRule="auto"/>
        <w:ind w:firstLine="720"/>
        <w:jc w:val="both"/>
        <w:rPr>
          <w:rFonts w:ascii="Arial" w:hAnsi="Arial"/>
          <w:sz w:val="22"/>
          <w:lang w:val="en-US"/>
        </w:rPr>
      </w:pPr>
    </w:p>
    <w:p w:rsidR="005F602D" w:rsidRDefault="00631B78" w:rsidP="0011647C">
      <w:pPr>
        <w:spacing w:line="360" w:lineRule="auto"/>
        <w:jc w:val="both"/>
        <w:rPr>
          <w:rFonts w:ascii="Arial" w:hAnsi="Arial"/>
          <w:sz w:val="22"/>
          <w:lang w:val="en-US"/>
        </w:rPr>
      </w:pPr>
      <w:proofErr w:type="gramStart"/>
      <w:r>
        <w:rPr>
          <w:rFonts w:ascii="Arial" w:hAnsi="Arial"/>
          <w:sz w:val="22"/>
          <w:lang w:val="en-US"/>
        </w:rPr>
        <w:t>Lenz’s horizontal perspective</w:t>
      </w:r>
      <w:r w:rsidR="005F602D">
        <w:rPr>
          <w:rFonts w:ascii="Arial" w:hAnsi="Arial"/>
          <w:sz w:val="22"/>
          <w:lang w:val="en-US"/>
        </w:rPr>
        <w:t xml:space="preserve"> gets replaced by the ‘vertical perspective</w:t>
      </w:r>
      <w:r>
        <w:rPr>
          <w:rFonts w:ascii="Arial" w:hAnsi="Arial"/>
          <w:sz w:val="22"/>
          <w:lang w:val="en-US"/>
        </w:rPr>
        <w:t>’</w:t>
      </w:r>
      <w:r w:rsidR="005F602D">
        <w:rPr>
          <w:rFonts w:ascii="Arial" w:hAnsi="Arial"/>
          <w:sz w:val="22"/>
          <w:lang w:val="en-US"/>
        </w:rPr>
        <w:t xml:space="preserve"> – that is to say the Catholic persp</w:t>
      </w:r>
      <w:r>
        <w:rPr>
          <w:rFonts w:ascii="Arial" w:hAnsi="Arial"/>
          <w:sz w:val="22"/>
          <w:lang w:val="en-US"/>
        </w:rPr>
        <w:t xml:space="preserve">ective – of the </w:t>
      </w:r>
      <w:proofErr w:type="spellStart"/>
      <w:r>
        <w:rPr>
          <w:rFonts w:ascii="Arial" w:hAnsi="Arial"/>
          <w:sz w:val="22"/>
          <w:lang w:val="en-US"/>
        </w:rPr>
        <w:t>Liegnitz</w:t>
      </w:r>
      <w:proofErr w:type="spellEnd"/>
      <w:r>
        <w:rPr>
          <w:rFonts w:ascii="Arial" w:hAnsi="Arial"/>
          <w:sz w:val="22"/>
          <w:lang w:val="en-US"/>
        </w:rPr>
        <w:t xml:space="preserve"> family</w:t>
      </w:r>
      <w:proofErr w:type="gramEnd"/>
      <w:r w:rsidR="005F602D">
        <w:rPr>
          <w:rFonts w:ascii="Arial" w:hAnsi="Arial"/>
          <w:sz w:val="22"/>
          <w:lang w:val="en-US"/>
        </w:rPr>
        <w:t xml:space="preserve"> (Tavares, 2011, 205)</w:t>
      </w:r>
      <w:r>
        <w:rPr>
          <w:rFonts w:ascii="Arial" w:hAnsi="Arial"/>
          <w:sz w:val="22"/>
          <w:lang w:val="en-US"/>
        </w:rPr>
        <w:t>.</w:t>
      </w:r>
      <w:r w:rsidR="005F602D">
        <w:rPr>
          <w:rFonts w:ascii="Arial" w:hAnsi="Arial"/>
          <w:sz w:val="22"/>
          <w:lang w:val="en-US"/>
        </w:rPr>
        <w:t xml:space="preserve"> </w:t>
      </w:r>
      <w:r>
        <w:rPr>
          <w:rFonts w:ascii="Arial" w:hAnsi="Arial"/>
          <w:sz w:val="22"/>
          <w:lang w:val="en-US"/>
        </w:rPr>
        <w:t>It could be argued that</w:t>
      </w:r>
      <w:r w:rsidR="005F602D">
        <w:rPr>
          <w:rFonts w:ascii="Arial" w:hAnsi="Arial"/>
          <w:sz w:val="22"/>
          <w:lang w:val="en-US"/>
        </w:rPr>
        <w:t xml:space="preserve"> Lenz’s fall from power </w:t>
      </w:r>
      <w:r>
        <w:rPr>
          <w:rFonts w:ascii="Arial" w:hAnsi="Arial"/>
          <w:sz w:val="22"/>
          <w:lang w:val="en-US"/>
        </w:rPr>
        <w:t>is a critique</w:t>
      </w:r>
      <w:r w:rsidR="005F602D">
        <w:rPr>
          <w:rFonts w:ascii="Arial" w:hAnsi="Arial"/>
          <w:sz w:val="22"/>
          <w:lang w:val="en-US"/>
        </w:rPr>
        <w:t xml:space="preserve"> on his </w:t>
      </w:r>
      <w:proofErr w:type="spellStart"/>
      <w:r w:rsidR="005F602D" w:rsidRPr="009361C2">
        <w:rPr>
          <w:rFonts w:ascii="Arial" w:hAnsi="Arial"/>
          <w:i/>
          <w:sz w:val="22"/>
          <w:lang w:val="en-US"/>
        </w:rPr>
        <w:t>hybris</w:t>
      </w:r>
      <w:proofErr w:type="spellEnd"/>
      <w:r w:rsidR="005F602D">
        <w:rPr>
          <w:rFonts w:ascii="Arial" w:hAnsi="Arial"/>
          <w:sz w:val="22"/>
          <w:lang w:val="en-US"/>
        </w:rPr>
        <w:t xml:space="preserve"> as a politician, his ambition to take a godlike position in controlling and constructing individuals’ lives and society as a whole. On the other hand, we should regard the Christian end of the novel as something </w:t>
      </w:r>
      <w:r w:rsidRPr="00631B78">
        <w:rPr>
          <w:rFonts w:ascii="Arial" w:hAnsi="Arial"/>
          <w:sz w:val="22"/>
          <w:lang w:val="en-US"/>
        </w:rPr>
        <w:t>ironic as well</w:t>
      </w:r>
      <w:r w:rsidR="005F602D">
        <w:rPr>
          <w:rFonts w:ascii="Arial" w:hAnsi="Arial"/>
          <w:sz w:val="22"/>
          <w:lang w:val="en-US"/>
        </w:rPr>
        <w:t xml:space="preserve">: as we can tell from Tavares’ other novel </w:t>
      </w:r>
      <w:r w:rsidR="005F602D" w:rsidRPr="00631B78">
        <w:rPr>
          <w:rFonts w:ascii="Arial" w:hAnsi="Arial"/>
          <w:i/>
          <w:sz w:val="22"/>
          <w:lang w:val="en-US"/>
        </w:rPr>
        <w:t>Jerusalem</w:t>
      </w:r>
      <w:r w:rsidR="005F602D">
        <w:rPr>
          <w:rFonts w:ascii="Arial" w:hAnsi="Arial"/>
          <w:sz w:val="22"/>
          <w:lang w:val="en-US"/>
        </w:rPr>
        <w:t xml:space="preserve">, the Church only </w:t>
      </w:r>
      <w:r w:rsidR="005F602D" w:rsidRPr="009361C2">
        <w:rPr>
          <w:rFonts w:ascii="Arial" w:hAnsi="Arial"/>
          <w:i/>
          <w:sz w:val="22"/>
          <w:lang w:val="en-US"/>
        </w:rPr>
        <w:t>seems</w:t>
      </w:r>
      <w:r w:rsidR="005F602D">
        <w:rPr>
          <w:rFonts w:ascii="Arial" w:hAnsi="Arial"/>
          <w:sz w:val="22"/>
          <w:lang w:val="en-US"/>
        </w:rPr>
        <w:t xml:space="preserve"> to be a place </w:t>
      </w:r>
      <w:r>
        <w:rPr>
          <w:rFonts w:ascii="Arial" w:hAnsi="Arial"/>
          <w:sz w:val="22"/>
          <w:lang w:val="en-US"/>
        </w:rPr>
        <w:t>of</w:t>
      </w:r>
      <w:r w:rsidR="005F602D">
        <w:rPr>
          <w:rFonts w:ascii="Arial" w:hAnsi="Arial"/>
          <w:sz w:val="22"/>
          <w:lang w:val="en-US"/>
        </w:rPr>
        <w:t xml:space="preserve"> hope. </w:t>
      </w:r>
      <w:r>
        <w:rPr>
          <w:rFonts w:ascii="Arial" w:hAnsi="Arial"/>
          <w:sz w:val="22"/>
          <w:lang w:val="en-US"/>
        </w:rPr>
        <w:t>In confronting</w:t>
      </w:r>
      <w:r w:rsidR="005F602D">
        <w:rPr>
          <w:rFonts w:ascii="Arial" w:hAnsi="Arial"/>
          <w:sz w:val="22"/>
          <w:lang w:val="en-US"/>
        </w:rPr>
        <w:t xml:space="preserve"> the traditional Christian </w:t>
      </w:r>
      <w:r>
        <w:rPr>
          <w:rFonts w:ascii="Arial" w:hAnsi="Arial"/>
          <w:sz w:val="22"/>
          <w:lang w:val="en-US"/>
        </w:rPr>
        <w:t>ethos</w:t>
      </w:r>
      <w:r w:rsidR="005F602D">
        <w:rPr>
          <w:rFonts w:ascii="Arial" w:hAnsi="Arial"/>
          <w:sz w:val="22"/>
          <w:lang w:val="en-US"/>
        </w:rPr>
        <w:t xml:space="preserve"> with the modern war machine worldview, </w:t>
      </w:r>
      <w:r>
        <w:rPr>
          <w:rFonts w:ascii="Arial" w:hAnsi="Arial"/>
          <w:sz w:val="22"/>
          <w:lang w:val="en-US"/>
        </w:rPr>
        <w:t>Tavares underlines that all</w:t>
      </w:r>
      <w:r w:rsidR="005F602D">
        <w:rPr>
          <w:rFonts w:ascii="Arial" w:hAnsi="Arial"/>
          <w:sz w:val="22"/>
          <w:lang w:val="en-US"/>
        </w:rPr>
        <w:t xml:space="preserve"> ideologies have as their ultimate goal </w:t>
      </w:r>
      <w:r>
        <w:rPr>
          <w:rFonts w:ascii="Arial" w:hAnsi="Arial"/>
          <w:sz w:val="22"/>
          <w:lang w:val="en-US"/>
        </w:rPr>
        <w:t>the</w:t>
      </w:r>
      <w:r w:rsidR="005F602D">
        <w:rPr>
          <w:rFonts w:ascii="Arial" w:hAnsi="Arial"/>
          <w:sz w:val="22"/>
          <w:lang w:val="en-US"/>
        </w:rPr>
        <w:t xml:space="preserve"> gain</w:t>
      </w:r>
      <w:r>
        <w:rPr>
          <w:rFonts w:ascii="Arial" w:hAnsi="Arial"/>
          <w:sz w:val="22"/>
          <w:lang w:val="en-US"/>
        </w:rPr>
        <w:t>ing of</w:t>
      </w:r>
      <w:r w:rsidR="005F602D">
        <w:rPr>
          <w:rFonts w:ascii="Arial" w:hAnsi="Arial"/>
          <w:sz w:val="22"/>
          <w:lang w:val="en-US"/>
        </w:rPr>
        <w:t xml:space="preserve"> power over the </w:t>
      </w:r>
      <w:r>
        <w:rPr>
          <w:rFonts w:ascii="Arial" w:hAnsi="Arial"/>
          <w:sz w:val="22"/>
          <w:lang w:val="en-US"/>
        </w:rPr>
        <w:t>individual</w:t>
      </w:r>
      <w:r w:rsidR="005F602D">
        <w:rPr>
          <w:rFonts w:ascii="Arial" w:hAnsi="Arial"/>
          <w:sz w:val="22"/>
          <w:lang w:val="en-US"/>
        </w:rPr>
        <w:t xml:space="preserve">. </w:t>
      </w:r>
    </w:p>
    <w:p w:rsidR="005F602D" w:rsidRDefault="005F602D" w:rsidP="0011647C">
      <w:pPr>
        <w:spacing w:line="360" w:lineRule="auto"/>
        <w:jc w:val="both"/>
        <w:rPr>
          <w:rFonts w:ascii="Arial" w:hAnsi="Arial"/>
          <w:sz w:val="22"/>
          <w:lang w:val="en-US"/>
        </w:rPr>
      </w:pPr>
    </w:p>
    <w:p w:rsidR="005F602D" w:rsidRDefault="00694335" w:rsidP="0011647C">
      <w:pPr>
        <w:spacing w:line="360" w:lineRule="auto"/>
        <w:ind w:firstLine="57"/>
        <w:jc w:val="both"/>
        <w:rPr>
          <w:rFonts w:ascii="Arial" w:hAnsi="Arial"/>
          <w:b/>
          <w:sz w:val="22"/>
        </w:rPr>
      </w:pPr>
      <w:r>
        <w:rPr>
          <w:rFonts w:ascii="Arial" w:hAnsi="Arial"/>
          <w:b/>
          <w:sz w:val="22"/>
        </w:rPr>
        <w:t>5</w:t>
      </w:r>
      <w:r w:rsidR="005F602D" w:rsidRPr="00B67C79">
        <w:rPr>
          <w:rFonts w:ascii="Arial" w:hAnsi="Arial"/>
          <w:b/>
          <w:sz w:val="22"/>
        </w:rPr>
        <w:t xml:space="preserve">. </w:t>
      </w:r>
      <w:r w:rsidR="000240F8">
        <w:rPr>
          <w:rFonts w:ascii="Arial" w:hAnsi="Arial"/>
          <w:b/>
          <w:sz w:val="22"/>
        </w:rPr>
        <w:t>Conclusion: imaginary scenarios of Europe</w:t>
      </w:r>
    </w:p>
    <w:p w:rsidR="00DF4518" w:rsidRDefault="00DF4518" w:rsidP="00314668">
      <w:pPr>
        <w:spacing w:line="360" w:lineRule="auto"/>
        <w:jc w:val="both"/>
        <w:rPr>
          <w:rFonts w:ascii="Arial" w:hAnsi="Arial"/>
          <w:sz w:val="22"/>
        </w:rPr>
      </w:pPr>
      <w:proofErr w:type="spellStart"/>
      <w:r>
        <w:rPr>
          <w:rFonts w:ascii="Arial" w:hAnsi="Arial"/>
          <w:sz w:val="22"/>
        </w:rPr>
        <w:t>Houellebecq’s</w:t>
      </w:r>
      <w:proofErr w:type="spellEnd"/>
      <w:r>
        <w:rPr>
          <w:rFonts w:ascii="Arial" w:hAnsi="Arial"/>
          <w:sz w:val="22"/>
        </w:rPr>
        <w:t xml:space="preserve"> Islamic France </w:t>
      </w:r>
      <w:r w:rsidR="00A85245">
        <w:rPr>
          <w:rFonts w:ascii="Arial" w:hAnsi="Arial"/>
          <w:sz w:val="22"/>
        </w:rPr>
        <w:t xml:space="preserve">and the Muslim fantasy about a Roman Empire are </w:t>
      </w:r>
      <w:r>
        <w:rPr>
          <w:rFonts w:ascii="Arial" w:hAnsi="Arial"/>
          <w:sz w:val="22"/>
        </w:rPr>
        <w:t>as imaginable as Tavares’ city scene</w:t>
      </w:r>
      <w:r w:rsidR="00B0110B">
        <w:rPr>
          <w:rFonts w:ascii="Arial" w:hAnsi="Arial"/>
          <w:sz w:val="22"/>
        </w:rPr>
        <w:t>s</w:t>
      </w:r>
      <w:r>
        <w:rPr>
          <w:rFonts w:ascii="Arial" w:hAnsi="Arial"/>
          <w:sz w:val="22"/>
        </w:rPr>
        <w:t xml:space="preserve"> dominated by technocratic politicians who strive for power and not for rational</w:t>
      </w:r>
      <w:r w:rsidR="00B0110B">
        <w:rPr>
          <w:rFonts w:ascii="Arial" w:hAnsi="Arial"/>
          <w:sz w:val="22"/>
        </w:rPr>
        <w:t>, moral</w:t>
      </w:r>
      <w:r>
        <w:rPr>
          <w:rFonts w:ascii="Arial" w:hAnsi="Arial"/>
          <w:sz w:val="22"/>
        </w:rPr>
        <w:t xml:space="preserve"> and sensible gov</w:t>
      </w:r>
      <w:r w:rsidR="00B0110B">
        <w:rPr>
          <w:rFonts w:ascii="Arial" w:hAnsi="Arial"/>
          <w:sz w:val="22"/>
        </w:rPr>
        <w:t>ernment. Fear and disorder seem</w:t>
      </w:r>
      <w:r>
        <w:rPr>
          <w:rFonts w:ascii="Arial" w:hAnsi="Arial"/>
          <w:sz w:val="22"/>
        </w:rPr>
        <w:t xml:space="preserve"> to be </w:t>
      </w:r>
      <w:r w:rsidR="00B0110B">
        <w:rPr>
          <w:rFonts w:ascii="Arial" w:hAnsi="Arial"/>
          <w:sz w:val="22"/>
        </w:rPr>
        <w:t>the strategy</w:t>
      </w:r>
      <w:r>
        <w:rPr>
          <w:rFonts w:ascii="Arial" w:hAnsi="Arial"/>
          <w:sz w:val="22"/>
        </w:rPr>
        <w:t xml:space="preserve"> of </w:t>
      </w:r>
      <w:r w:rsidR="00B0110B">
        <w:rPr>
          <w:rFonts w:ascii="Arial" w:hAnsi="Arial"/>
          <w:sz w:val="22"/>
        </w:rPr>
        <w:t xml:space="preserve">some </w:t>
      </w:r>
      <w:r>
        <w:rPr>
          <w:rFonts w:ascii="Arial" w:hAnsi="Arial"/>
          <w:sz w:val="22"/>
        </w:rPr>
        <w:t xml:space="preserve">contemporary leaders, </w:t>
      </w:r>
      <w:r w:rsidR="00F278A3">
        <w:rPr>
          <w:rFonts w:ascii="Arial" w:hAnsi="Arial"/>
          <w:sz w:val="22"/>
        </w:rPr>
        <w:t xml:space="preserve">in and at the margins of Europe, </w:t>
      </w:r>
      <w:r>
        <w:rPr>
          <w:rFonts w:ascii="Arial" w:hAnsi="Arial"/>
          <w:sz w:val="22"/>
        </w:rPr>
        <w:t xml:space="preserve">such as </w:t>
      </w:r>
      <w:proofErr w:type="spellStart"/>
      <w:r w:rsidR="00B0110B">
        <w:rPr>
          <w:rFonts w:ascii="Arial" w:hAnsi="Arial"/>
          <w:sz w:val="22"/>
        </w:rPr>
        <w:t>Orbán</w:t>
      </w:r>
      <w:proofErr w:type="spellEnd"/>
      <w:r w:rsidR="00B0110B">
        <w:rPr>
          <w:rFonts w:ascii="Arial" w:hAnsi="Arial"/>
          <w:sz w:val="22"/>
        </w:rPr>
        <w:t xml:space="preserve">, </w:t>
      </w:r>
      <w:proofErr w:type="spellStart"/>
      <w:r w:rsidR="00B0110B">
        <w:rPr>
          <w:rFonts w:ascii="Arial" w:hAnsi="Arial"/>
          <w:sz w:val="22"/>
        </w:rPr>
        <w:t>Yanukovych</w:t>
      </w:r>
      <w:proofErr w:type="spellEnd"/>
      <w:r w:rsidR="00B0110B">
        <w:rPr>
          <w:rFonts w:ascii="Arial" w:hAnsi="Arial"/>
          <w:sz w:val="22"/>
        </w:rPr>
        <w:t xml:space="preserve">, Putin or </w:t>
      </w:r>
      <w:proofErr w:type="spellStart"/>
      <w:r>
        <w:rPr>
          <w:rFonts w:ascii="Arial" w:hAnsi="Arial"/>
          <w:sz w:val="22"/>
        </w:rPr>
        <w:t>Erdogan</w:t>
      </w:r>
      <w:proofErr w:type="spellEnd"/>
      <w:r w:rsidR="00B0110B">
        <w:rPr>
          <w:rFonts w:ascii="Arial" w:hAnsi="Arial"/>
          <w:sz w:val="22"/>
        </w:rPr>
        <w:t>.</w:t>
      </w:r>
      <w:r>
        <w:rPr>
          <w:rFonts w:ascii="Arial" w:hAnsi="Arial"/>
          <w:sz w:val="22"/>
        </w:rPr>
        <w:t xml:space="preserve"> Both </w:t>
      </w:r>
      <w:r w:rsidR="00B0110B">
        <w:rPr>
          <w:rFonts w:ascii="Arial" w:hAnsi="Arial"/>
          <w:sz w:val="22"/>
        </w:rPr>
        <w:t xml:space="preserve">offered imaginary scenarios thus </w:t>
      </w:r>
      <w:r>
        <w:rPr>
          <w:rFonts w:ascii="Arial" w:hAnsi="Arial"/>
          <w:sz w:val="22"/>
        </w:rPr>
        <w:t xml:space="preserve">are </w:t>
      </w:r>
      <w:r w:rsidR="00B0110B">
        <w:rPr>
          <w:rFonts w:ascii="Arial" w:hAnsi="Arial"/>
          <w:sz w:val="22"/>
        </w:rPr>
        <w:t>probable</w:t>
      </w:r>
      <w:r>
        <w:rPr>
          <w:rFonts w:ascii="Arial" w:hAnsi="Arial"/>
          <w:sz w:val="22"/>
        </w:rPr>
        <w:t xml:space="preserve"> in the context of the European Union struggling with national governments, bureaucratic organization and technocratic</w:t>
      </w:r>
      <w:r w:rsidR="00B0110B">
        <w:rPr>
          <w:rFonts w:ascii="Arial" w:hAnsi="Arial"/>
          <w:sz w:val="22"/>
        </w:rPr>
        <w:t xml:space="preserve"> politicians. There is no</w:t>
      </w:r>
      <w:r>
        <w:rPr>
          <w:rFonts w:ascii="Arial" w:hAnsi="Arial"/>
          <w:sz w:val="22"/>
        </w:rPr>
        <w:t xml:space="preserve"> idea whatsoever about the European people as a community</w:t>
      </w:r>
      <w:r w:rsidR="00B0110B">
        <w:rPr>
          <w:rFonts w:ascii="Arial" w:hAnsi="Arial"/>
          <w:sz w:val="22"/>
        </w:rPr>
        <w:t>, about the European history as a joined history</w:t>
      </w:r>
      <w:r>
        <w:rPr>
          <w:rFonts w:ascii="Arial" w:hAnsi="Arial"/>
          <w:sz w:val="22"/>
        </w:rPr>
        <w:t>. Both imaginary scenarios are presented in a form of literature</w:t>
      </w:r>
      <w:r w:rsidR="00B0110B">
        <w:rPr>
          <w:rFonts w:ascii="Arial" w:hAnsi="Arial"/>
          <w:sz w:val="22"/>
        </w:rPr>
        <w:t xml:space="preserve"> and </w:t>
      </w:r>
      <w:r>
        <w:rPr>
          <w:rFonts w:ascii="Arial" w:hAnsi="Arial"/>
          <w:sz w:val="22"/>
        </w:rPr>
        <w:t xml:space="preserve">partly philosophical and schematic. That </w:t>
      </w:r>
      <w:proofErr w:type="spellStart"/>
      <w:r>
        <w:rPr>
          <w:rFonts w:ascii="Arial" w:hAnsi="Arial"/>
          <w:sz w:val="22"/>
        </w:rPr>
        <w:t>Houellebecq’s</w:t>
      </w:r>
      <w:proofErr w:type="spellEnd"/>
      <w:r>
        <w:rPr>
          <w:rFonts w:ascii="Arial" w:hAnsi="Arial"/>
          <w:sz w:val="22"/>
        </w:rPr>
        <w:t xml:space="preserve"> scenario is</w:t>
      </w:r>
      <w:r w:rsidR="00B0110B">
        <w:rPr>
          <w:rFonts w:ascii="Arial" w:hAnsi="Arial"/>
          <w:sz w:val="22"/>
        </w:rPr>
        <w:t xml:space="preserve"> more artificial than the one of Tavares</w:t>
      </w:r>
      <w:r>
        <w:rPr>
          <w:rFonts w:ascii="Arial" w:hAnsi="Arial"/>
          <w:sz w:val="22"/>
        </w:rPr>
        <w:t xml:space="preserve"> apparently has to do with the flatness of François as a character.</w:t>
      </w:r>
      <w:r w:rsidR="00B0110B">
        <w:rPr>
          <w:rStyle w:val="FootnoteReference"/>
          <w:rFonts w:ascii="Arial" w:hAnsi="Arial"/>
          <w:sz w:val="22"/>
        </w:rPr>
        <w:footnoteReference w:id="9"/>
      </w:r>
      <w:r>
        <w:rPr>
          <w:rFonts w:ascii="Arial" w:hAnsi="Arial"/>
          <w:sz w:val="22"/>
        </w:rPr>
        <w:t xml:space="preserve"> </w:t>
      </w:r>
    </w:p>
    <w:p w:rsidR="000240F8" w:rsidRDefault="0085069E" w:rsidP="00B0110B">
      <w:pPr>
        <w:spacing w:line="360" w:lineRule="auto"/>
        <w:ind w:firstLine="720"/>
        <w:jc w:val="both"/>
        <w:rPr>
          <w:rFonts w:ascii="Arial" w:hAnsi="Arial"/>
          <w:sz w:val="22"/>
        </w:rPr>
      </w:pPr>
      <w:r w:rsidRPr="0085069E">
        <w:rPr>
          <w:rFonts w:ascii="Arial" w:hAnsi="Arial"/>
          <w:sz w:val="22"/>
        </w:rPr>
        <w:t xml:space="preserve">The </w:t>
      </w:r>
      <w:r>
        <w:rPr>
          <w:rFonts w:ascii="Arial" w:hAnsi="Arial"/>
          <w:sz w:val="22"/>
        </w:rPr>
        <w:t xml:space="preserve">imaginary scenario’s provided in the books of </w:t>
      </w:r>
      <w:proofErr w:type="spellStart"/>
      <w:r>
        <w:rPr>
          <w:rFonts w:ascii="Arial" w:hAnsi="Arial"/>
          <w:sz w:val="22"/>
        </w:rPr>
        <w:t>Houellebecq</w:t>
      </w:r>
      <w:proofErr w:type="spellEnd"/>
      <w:r>
        <w:rPr>
          <w:rFonts w:ascii="Arial" w:hAnsi="Arial"/>
          <w:sz w:val="22"/>
        </w:rPr>
        <w:t xml:space="preserve"> and Tavares are </w:t>
      </w:r>
      <w:r w:rsidR="000240F8">
        <w:rPr>
          <w:rFonts w:ascii="Arial" w:hAnsi="Arial"/>
          <w:sz w:val="22"/>
        </w:rPr>
        <w:t>ingenious</w:t>
      </w:r>
      <w:r>
        <w:rPr>
          <w:rFonts w:ascii="Arial" w:hAnsi="Arial"/>
          <w:sz w:val="22"/>
        </w:rPr>
        <w:t xml:space="preserve"> constructions of imagination and reality, and challenge the reader to b</w:t>
      </w:r>
      <w:r w:rsidR="000240F8">
        <w:rPr>
          <w:rFonts w:ascii="Arial" w:hAnsi="Arial"/>
          <w:sz w:val="22"/>
        </w:rPr>
        <w:t>e active in negotiating meaning</w:t>
      </w:r>
      <w:r>
        <w:rPr>
          <w:rFonts w:ascii="Arial" w:hAnsi="Arial"/>
          <w:sz w:val="22"/>
        </w:rPr>
        <w:t xml:space="preserve"> and knowledge. The novel as imaginary scenario </w:t>
      </w:r>
      <w:r w:rsidR="00314668">
        <w:rPr>
          <w:rFonts w:ascii="Arial" w:hAnsi="Arial"/>
          <w:sz w:val="22"/>
        </w:rPr>
        <w:t xml:space="preserve">evidently </w:t>
      </w:r>
      <w:r>
        <w:rPr>
          <w:rFonts w:ascii="Arial" w:hAnsi="Arial"/>
          <w:sz w:val="22"/>
        </w:rPr>
        <w:t xml:space="preserve">has a connection to </w:t>
      </w:r>
      <w:proofErr w:type="spellStart"/>
      <w:r>
        <w:rPr>
          <w:rFonts w:ascii="Arial" w:hAnsi="Arial"/>
          <w:sz w:val="22"/>
        </w:rPr>
        <w:t>wordly</w:t>
      </w:r>
      <w:proofErr w:type="spellEnd"/>
      <w:r>
        <w:rPr>
          <w:rFonts w:ascii="Arial" w:hAnsi="Arial"/>
          <w:sz w:val="22"/>
        </w:rPr>
        <w:t xml:space="preserve"> knowledge and expands, enlarges and reorders our sense of how things are (cf. </w:t>
      </w:r>
      <w:proofErr w:type="spellStart"/>
      <w:r>
        <w:rPr>
          <w:rFonts w:ascii="Arial" w:hAnsi="Arial"/>
          <w:sz w:val="22"/>
        </w:rPr>
        <w:t>Felski</w:t>
      </w:r>
      <w:proofErr w:type="spellEnd"/>
      <w:r>
        <w:rPr>
          <w:rFonts w:ascii="Arial" w:hAnsi="Arial"/>
          <w:sz w:val="22"/>
        </w:rPr>
        <w:t xml:space="preserve">, 2008, 83). A cluster of terms such as knowledge, reference, truth, mimesis, reappears when reading these novels as </w:t>
      </w:r>
      <w:r w:rsidR="00DC72D4">
        <w:rPr>
          <w:rFonts w:ascii="Arial" w:hAnsi="Arial"/>
          <w:sz w:val="22"/>
        </w:rPr>
        <w:t xml:space="preserve">imaginary </w:t>
      </w:r>
      <w:r>
        <w:rPr>
          <w:rFonts w:ascii="Arial" w:hAnsi="Arial"/>
          <w:sz w:val="22"/>
        </w:rPr>
        <w:t xml:space="preserve">scenarios and accepting the invitation for reflection on current societal circumstances. These works of art reveal something about the world we live in, </w:t>
      </w:r>
      <w:r w:rsidR="004D3D43">
        <w:rPr>
          <w:rFonts w:ascii="Arial" w:hAnsi="Arial"/>
          <w:sz w:val="22"/>
        </w:rPr>
        <w:t xml:space="preserve">and push us to respond as </w:t>
      </w:r>
      <w:r w:rsidR="00314668">
        <w:rPr>
          <w:rFonts w:ascii="Arial" w:hAnsi="Arial"/>
          <w:sz w:val="22"/>
        </w:rPr>
        <w:t>reader</w:t>
      </w:r>
      <w:r w:rsidR="004D3D43">
        <w:rPr>
          <w:rFonts w:ascii="Arial" w:hAnsi="Arial"/>
          <w:sz w:val="22"/>
        </w:rPr>
        <w:t xml:space="preserve"> </w:t>
      </w:r>
      <w:r w:rsidR="004D3D43" w:rsidRPr="00DC72D4">
        <w:rPr>
          <w:rFonts w:ascii="Arial" w:hAnsi="Arial"/>
          <w:i/>
          <w:sz w:val="22"/>
        </w:rPr>
        <w:t>and</w:t>
      </w:r>
      <w:r w:rsidR="004D3D43">
        <w:rPr>
          <w:rFonts w:ascii="Arial" w:hAnsi="Arial"/>
          <w:sz w:val="22"/>
        </w:rPr>
        <w:t xml:space="preserve"> </w:t>
      </w:r>
      <w:r w:rsidR="00314668">
        <w:rPr>
          <w:rFonts w:ascii="Arial" w:hAnsi="Arial"/>
          <w:sz w:val="22"/>
        </w:rPr>
        <w:t>citizen</w:t>
      </w:r>
      <w:r w:rsidR="00BB1530">
        <w:rPr>
          <w:rFonts w:ascii="Arial" w:hAnsi="Arial"/>
          <w:sz w:val="22"/>
        </w:rPr>
        <w:t xml:space="preserve">. </w:t>
      </w:r>
      <w:r w:rsidR="000240F8">
        <w:rPr>
          <w:rFonts w:ascii="Arial" w:hAnsi="Arial"/>
          <w:sz w:val="22"/>
        </w:rPr>
        <w:t>Literature</w:t>
      </w:r>
      <w:r w:rsidR="00DC72D4">
        <w:rPr>
          <w:rFonts w:ascii="Arial" w:hAnsi="Arial"/>
          <w:sz w:val="22"/>
        </w:rPr>
        <w:t xml:space="preserve"> takes part in our societal and political context, and should not be en</w:t>
      </w:r>
      <w:r w:rsidR="00DB1D7B">
        <w:rPr>
          <w:rFonts w:ascii="Arial" w:hAnsi="Arial"/>
          <w:sz w:val="22"/>
        </w:rPr>
        <w:t>closed</w:t>
      </w:r>
      <w:r w:rsidR="00DC72D4">
        <w:rPr>
          <w:rFonts w:ascii="Arial" w:hAnsi="Arial"/>
          <w:sz w:val="22"/>
        </w:rPr>
        <w:t xml:space="preserve"> in abstract, autonomous and aesthetic </w:t>
      </w:r>
      <w:r w:rsidR="00DB1D7B">
        <w:rPr>
          <w:rFonts w:ascii="Arial" w:hAnsi="Arial"/>
          <w:sz w:val="22"/>
        </w:rPr>
        <w:t>categories and theories</w:t>
      </w:r>
      <w:r w:rsidR="00DC72D4">
        <w:rPr>
          <w:rFonts w:ascii="Arial" w:hAnsi="Arial"/>
          <w:sz w:val="22"/>
        </w:rPr>
        <w:t>. ‘Literature’</w:t>
      </w:r>
      <w:r w:rsidR="000240F8">
        <w:rPr>
          <w:rFonts w:ascii="Arial" w:hAnsi="Arial"/>
          <w:sz w:val="22"/>
        </w:rPr>
        <w:t>, as Tavares explained to</w:t>
      </w:r>
      <w:r w:rsidR="00A11F30">
        <w:rPr>
          <w:rFonts w:ascii="Arial" w:hAnsi="Arial"/>
          <w:sz w:val="22"/>
        </w:rPr>
        <w:t xml:space="preserve"> </w:t>
      </w:r>
      <w:proofErr w:type="gramStart"/>
      <w:r w:rsidR="00A11F30">
        <w:rPr>
          <w:rFonts w:ascii="Arial" w:hAnsi="Arial"/>
          <w:sz w:val="22"/>
        </w:rPr>
        <w:t xml:space="preserve">filmmaker </w:t>
      </w:r>
      <w:r w:rsidR="000240F8">
        <w:rPr>
          <w:rFonts w:ascii="Arial" w:hAnsi="Arial"/>
          <w:sz w:val="22"/>
        </w:rPr>
        <w:t xml:space="preserve"> Pedro</w:t>
      </w:r>
      <w:proofErr w:type="gramEnd"/>
      <w:r w:rsidR="000240F8">
        <w:rPr>
          <w:rFonts w:ascii="Arial" w:hAnsi="Arial"/>
          <w:sz w:val="22"/>
        </w:rPr>
        <w:t xml:space="preserve"> </w:t>
      </w:r>
      <w:proofErr w:type="spellStart"/>
      <w:r w:rsidR="000240F8">
        <w:rPr>
          <w:rFonts w:ascii="Arial" w:hAnsi="Arial"/>
          <w:sz w:val="22"/>
        </w:rPr>
        <w:t>Sena</w:t>
      </w:r>
      <w:proofErr w:type="spellEnd"/>
      <w:r w:rsidR="000240F8">
        <w:rPr>
          <w:rFonts w:ascii="Arial" w:hAnsi="Arial"/>
          <w:sz w:val="22"/>
        </w:rPr>
        <w:t xml:space="preserve"> </w:t>
      </w:r>
      <w:proofErr w:type="spellStart"/>
      <w:r w:rsidR="000240F8">
        <w:rPr>
          <w:rFonts w:ascii="Arial" w:hAnsi="Arial"/>
          <w:sz w:val="22"/>
        </w:rPr>
        <w:t>Nunes</w:t>
      </w:r>
      <w:proofErr w:type="spellEnd"/>
      <w:r w:rsidR="000240F8">
        <w:rPr>
          <w:rFonts w:ascii="Arial" w:hAnsi="Arial"/>
          <w:sz w:val="22"/>
        </w:rPr>
        <w:t xml:space="preserve">, </w:t>
      </w:r>
    </w:p>
    <w:p w:rsidR="000240F8" w:rsidRDefault="000240F8" w:rsidP="000240F8">
      <w:pPr>
        <w:spacing w:line="360" w:lineRule="auto"/>
        <w:ind w:firstLine="57"/>
        <w:jc w:val="both"/>
        <w:rPr>
          <w:rFonts w:ascii="Arial" w:hAnsi="Arial"/>
          <w:sz w:val="22"/>
        </w:rPr>
      </w:pPr>
    </w:p>
    <w:p w:rsidR="005F602D" w:rsidRPr="000240F8" w:rsidRDefault="000240F8" w:rsidP="00314668">
      <w:pPr>
        <w:spacing w:line="360" w:lineRule="auto"/>
        <w:ind w:left="720"/>
        <w:jc w:val="both"/>
        <w:rPr>
          <w:rFonts w:ascii="Arial" w:hAnsi="Arial"/>
          <w:sz w:val="22"/>
        </w:rPr>
      </w:pPr>
      <w:proofErr w:type="gramStart"/>
      <w:r w:rsidRPr="000240F8">
        <w:rPr>
          <w:rFonts w:ascii="Arial" w:eastAsiaTheme="minorHAnsi" w:hAnsi="Arial" w:cs="Times"/>
          <w:sz w:val="22"/>
          <w:szCs w:val="34"/>
          <w:lang w:val="en-US"/>
        </w:rPr>
        <w:t>can</w:t>
      </w:r>
      <w:proofErr w:type="gramEnd"/>
      <w:r w:rsidRPr="000240F8">
        <w:rPr>
          <w:rFonts w:ascii="Arial" w:eastAsiaTheme="minorHAnsi" w:hAnsi="Arial" w:cs="Times"/>
          <w:sz w:val="22"/>
          <w:szCs w:val="34"/>
          <w:lang w:val="en-US"/>
        </w:rPr>
        <w:t xml:space="preserve"> help us, as readers, to be aware, to detect the symptoms of evil emerging. It’s not about becoming suspicious and cynical, it’s not that. It’s about becoming people who are aware; people who do not necessarily view the things that the whole of humanity seeks to acquire as good, wonderful things. We have to be aware of the signs because I think that history often repeats itself, only it becomes more and more violent. History, it seems to me, tends toward the repetition of evil but with more technologically advanced means each time. Hence, the state of awareness shouldn’t be, not even for a minute, suspended.</w:t>
      </w:r>
      <w:r>
        <w:rPr>
          <w:rStyle w:val="FootnoteReference"/>
          <w:rFonts w:ascii="Arial" w:eastAsiaTheme="minorHAnsi" w:hAnsi="Arial" w:cs="Times"/>
          <w:sz w:val="22"/>
          <w:szCs w:val="34"/>
          <w:lang w:val="en-US"/>
        </w:rPr>
        <w:footnoteReference w:id="10"/>
      </w:r>
    </w:p>
    <w:p w:rsidR="00314668" w:rsidRDefault="00314668" w:rsidP="0011647C">
      <w:pPr>
        <w:spacing w:line="360" w:lineRule="auto"/>
        <w:jc w:val="both"/>
        <w:rPr>
          <w:rFonts w:ascii="Arial" w:hAnsi="Arial"/>
          <w:b/>
          <w:sz w:val="22"/>
        </w:rPr>
      </w:pPr>
    </w:p>
    <w:p w:rsidR="005F602D" w:rsidRDefault="00314668" w:rsidP="0011647C">
      <w:pPr>
        <w:spacing w:line="360" w:lineRule="auto"/>
        <w:jc w:val="both"/>
        <w:rPr>
          <w:rFonts w:ascii="Arial" w:hAnsi="Arial"/>
          <w:b/>
          <w:sz w:val="22"/>
        </w:rPr>
      </w:pPr>
      <w:r>
        <w:rPr>
          <w:rFonts w:ascii="Arial" w:hAnsi="Arial"/>
          <w:sz w:val="22"/>
        </w:rPr>
        <w:t>This</w:t>
      </w:r>
      <w:r w:rsidRPr="00314668">
        <w:rPr>
          <w:rFonts w:ascii="Arial" w:hAnsi="Arial"/>
          <w:sz w:val="22"/>
        </w:rPr>
        <w:t xml:space="preserve"> claim</w:t>
      </w:r>
      <w:r w:rsidR="00740396">
        <w:rPr>
          <w:rFonts w:ascii="Arial" w:hAnsi="Arial"/>
          <w:sz w:val="22"/>
        </w:rPr>
        <w:t xml:space="preserve"> on the awareness of our times, of what is happening and what the consequences are of transformations of politics and society, is a very important one, and contributes to framing intellectual debates in distinct national contexts. </w:t>
      </w:r>
      <w:r w:rsidR="00DB1D7B">
        <w:rPr>
          <w:rFonts w:ascii="Arial" w:hAnsi="Arial"/>
          <w:sz w:val="22"/>
        </w:rPr>
        <w:t xml:space="preserve">Europe, as we have seen in both novels, and in the introduction to this article as well, is a complex project of political, cultural, religious and economical phenomena, and literary authors do take part in </w:t>
      </w:r>
      <w:r w:rsidR="00FA0ED7">
        <w:rPr>
          <w:rFonts w:ascii="Arial" w:hAnsi="Arial"/>
          <w:sz w:val="22"/>
        </w:rPr>
        <w:t xml:space="preserve">democratic </w:t>
      </w:r>
      <w:r w:rsidR="00DB1D7B">
        <w:rPr>
          <w:rFonts w:ascii="Arial" w:hAnsi="Arial"/>
          <w:sz w:val="22"/>
        </w:rPr>
        <w:t>discussion</w:t>
      </w:r>
      <w:r w:rsidR="00FA0ED7">
        <w:rPr>
          <w:rFonts w:ascii="Arial" w:hAnsi="Arial"/>
          <w:sz w:val="22"/>
        </w:rPr>
        <w:t>s</w:t>
      </w:r>
      <w:r w:rsidR="00E3160B">
        <w:rPr>
          <w:rFonts w:ascii="Arial" w:hAnsi="Arial"/>
          <w:sz w:val="22"/>
        </w:rPr>
        <w:t xml:space="preserve"> as </w:t>
      </w:r>
      <w:r w:rsidR="005661E3">
        <w:rPr>
          <w:rFonts w:ascii="Arial" w:hAnsi="Arial"/>
          <w:sz w:val="22"/>
        </w:rPr>
        <w:t xml:space="preserve">public </w:t>
      </w:r>
      <w:r w:rsidR="00E3160B">
        <w:rPr>
          <w:rFonts w:ascii="Arial" w:hAnsi="Arial"/>
          <w:sz w:val="22"/>
        </w:rPr>
        <w:t xml:space="preserve">intellectuals with a talent for </w:t>
      </w:r>
      <w:r w:rsidR="005661E3">
        <w:rPr>
          <w:rFonts w:ascii="Arial" w:hAnsi="Arial"/>
          <w:sz w:val="22"/>
          <w:szCs w:val="26"/>
        </w:rPr>
        <w:t>s</w:t>
      </w:r>
      <w:r w:rsidR="005661E3" w:rsidRPr="0028716E">
        <w:rPr>
          <w:rFonts w:ascii="Arial" w:hAnsi="Arial"/>
          <w:sz w:val="22"/>
          <w:szCs w:val="26"/>
        </w:rPr>
        <w:t xml:space="preserve">ensitivity, anticipation, </w:t>
      </w:r>
      <w:r w:rsidR="005661E3">
        <w:rPr>
          <w:rFonts w:ascii="Arial" w:hAnsi="Arial"/>
          <w:sz w:val="22"/>
          <w:szCs w:val="26"/>
        </w:rPr>
        <w:t xml:space="preserve">the thinking through of alternatives, </w:t>
      </w:r>
      <w:r w:rsidR="005661E3" w:rsidRPr="0028716E">
        <w:rPr>
          <w:rFonts w:ascii="Arial" w:hAnsi="Arial"/>
          <w:sz w:val="22"/>
          <w:szCs w:val="26"/>
        </w:rPr>
        <w:t xml:space="preserve">imagination and courage </w:t>
      </w:r>
      <w:r w:rsidR="005661E3">
        <w:rPr>
          <w:rFonts w:ascii="Arial" w:hAnsi="Arial"/>
          <w:sz w:val="22"/>
          <w:szCs w:val="26"/>
        </w:rPr>
        <w:t>(Heynders 2015). European literary authors can offer us imaginary scenarios as fruit for thought and could function as the legislators of humanity and judges of past and future generations, taking responsibility for historical memory and future generations (</w:t>
      </w:r>
      <w:proofErr w:type="spellStart"/>
      <w:r w:rsidR="005661E3">
        <w:rPr>
          <w:rFonts w:ascii="Arial" w:hAnsi="Arial"/>
          <w:sz w:val="22"/>
          <w:szCs w:val="26"/>
        </w:rPr>
        <w:t>Cheneval</w:t>
      </w:r>
      <w:proofErr w:type="spellEnd"/>
      <w:r w:rsidR="005661E3">
        <w:rPr>
          <w:rFonts w:ascii="Arial" w:hAnsi="Arial"/>
          <w:sz w:val="22"/>
          <w:szCs w:val="26"/>
        </w:rPr>
        <w:t xml:space="preserve"> 2010). </w:t>
      </w:r>
      <w:r w:rsidR="005661E3" w:rsidRPr="0028716E">
        <w:rPr>
          <w:rFonts w:ascii="Arial" w:hAnsi="Arial"/>
          <w:sz w:val="22"/>
          <w:szCs w:val="26"/>
        </w:rPr>
        <w:t xml:space="preserve">Literature is a broad and dynamic constellation of texts and responses, and of flexible </w:t>
      </w:r>
      <w:r w:rsidR="005661E3">
        <w:rPr>
          <w:rFonts w:ascii="Arial" w:hAnsi="Arial"/>
          <w:sz w:val="22"/>
          <w:szCs w:val="26"/>
        </w:rPr>
        <w:t xml:space="preserve">and exchangeable </w:t>
      </w:r>
      <w:r w:rsidR="005661E3" w:rsidRPr="0028716E">
        <w:rPr>
          <w:rFonts w:ascii="Arial" w:hAnsi="Arial"/>
          <w:sz w:val="22"/>
          <w:szCs w:val="26"/>
        </w:rPr>
        <w:t>roles</w:t>
      </w:r>
      <w:r w:rsidR="005661E3">
        <w:rPr>
          <w:rFonts w:ascii="Arial" w:hAnsi="Arial"/>
          <w:sz w:val="22"/>
          <w:szCs w:val="26"/>
        </w:rPr>
        <w:t xml:space="preserve">, </w:t>
      </w:r>
      <w:r w:rsidR="005661E3" w:rsidRPr="0028716E">
        <w:rPr>
          <w:rFonts w:ascii="Arial" w:hAnsi="Arial"/>
          <w:sz w:val="22"/>
          <w:szCs w:val="26"/>
        </w:rPr>
        <w:t>performances</w:t>
      </w:r>
      <w:r w:rsidR="005661E3">
        <w:rPr>
          <w:rFonts w:ascii="Arial" w:hAnsi="Arial"/>
          <w:sz w:val="22"/>
          <w:szCs w:val="26"/>
        </w:rPr>
        <w:t xml:space="preserve"> and scenario’s</w:t>
      </w:r>
      <w:r w:rsidR="005661E3" w:rsidRPr="0028716E">
        <w:rPr>
          <w:rFonts w:ascii="Arial" w:hAnsi="Arial"/>
          <w:sz w:val="22"/>
          <w:szCs w:val="26"/>
        </w:rPr>
        <w:t>.</w:t>
      </w:r>
    </w:p>
    <w:p w:rsidR="005F602D" w:rsidRDefault="005F602D" w:rsidP="0011647C">
      <w:pPr>
        <w:spacing w:line="360" w:lineRule="auto"/>
        <w:jc w:val="both"/>
        <w:rPr>
          <w:rFonts w:ascii="Arial" w:hAnsi="Arial"/>
          <w:b/>
          <w:sz w:val="22"/>
        </w:rPr>
      </w:pPr>
    </w:p>
    <w:p w:rsidR="005F602D" w:rsidRDefault="005F602D" w:rsidP="005F602D">
      <w:pPr>
        <w:spacing w:line="360" w:lineRule="auto"/>
        <w:rPr>
          <w:rFonts w:ascii="Arial" w:hAnsi="Arial"/>
          <w:b/>
          <w:sz w:val="22"/>
        </w:rPr>
      </w:pPr>
    </w:p>
    <w:p w:rsidR="005F602D" w:rsidRDefault="005F602D" w:rsidP="005F602D">
      <w:pPr>
        <w:spacing w:line="360" w:lineRule="auto"/>
        <w:rPr>
          <w:rFonts w:ascii="Arial" w:hAnsi="Arial"/>
          <w:b/>
          <w:sz w:val="22"/>
        </w:rPr>
      </w:pPr>
      <w:r>
        <w:rPr>
          <w:rFonts w:ascii="Arial" w:hAnsi="Arial"/>
          <w:b/>
          <w:sz w:val="22"/>
        </w:rPr>
        <w:t>Works used</w:t>
      </w:r>
    </w:p>
    <w:p w:rsidR="005F602D" w:rsidRDefault="00A5155D" w:rsidP="005F602D">
      <w:pPr>
        <w:spacing w:after="240"/>
        <w:rPr>
          <w:rFonts w:ascii="Arial" w:hAnsi="Arial"/>
          <w:sz w:val="22"/>
        </w:rPr>
      </w:pPr>
      <w:proofErr w:type="spellStart"/>
      <w:r>
        <w:rPr>
          <w:rFonts w:ascii="Arial" w:hAnsi="Arial"/>
          <w:sz w:val="22"/>
        </w:rPr>
        <w:t>Jutta</w:t>
      </w:r>
      <w:proofErr w:type="spellEnd"/>
      <w:r>
        <w:rPr>
          <w:rFonts w:ascii="Arial" w:hAnsi="Arial"/>
          <w:sz w:val="22"/>
        </w:rPr>
        <w:t xml:space="preserve"> </w:t>
      </w:r>
      <w:proofErr w:type="spellStart"/>
      <w:r>
        <w:rPr>
          <w:rFonts w:ascii="Arial" w:hAnsi="Arial"/>
          <w:sz w:val="22"/>
        </w:rPr>
        <w:t>Brunn</w:t>
      </w:r>
      <w:r w:rsidR="005F602D">
        <w:rPr>
          <w:rFonts w:ascii="Arial" w:hAnsi="Arial"/>
          <w:sz w:val="22"/>
        </w:rPr>
        <w:t>é</w:t>
      </w:r>
      <w:r>
        <w:rPr>
          <w:rFonts w:ascii="Arial" w:hAnsi="Arial"/>
          <w:sz w:val="22"/>
        </w:rPr>
        <w:t>e</w:t>
      </w:r>
      <w:proofErr w:type="spellEnd"/>
      <w:r>
        <w:rPr>
          <w:rFonts w:ascii="Arial" w:hAnsi="Arial"/>
          <w:sz w:val="22"/>
        </w:rPr>
        <w:t xml:space="preserve"> (2015). International Law and Transnational Terrorism. In: Edward M. </w:t>
      </w:r>
      <w:proofErr w:type="spellStart"/>
      <w:r>
        <w:rPr>
          <w:rFonts w:ascii="Arial" w:hAnsi="Arial"/>
          <w:sz w:val="22"/>
        </w:rPr>
        <w:t>Iacobucci</w:t>
      </w:r>
      <w:proofErr w:type="spellEnd"/>
      <w:r>
        <w:rPr>
          <w:rFonts w:ascii="Arial" w:hAnsi="Arial"/>
          <w:sz w:val="22"/>
        </w:rPr>
        <w:t xml:space="preserve"> and Stephen J. </w:t>
      </w:r>
      <w:proofErr w:type="spellStart"/>
      <w:r>
        <w:rPr>
          <w:rFonts w:ascii="Arial" w:hAnsi="Arial"/>
          <w:sz w:val="22"/>
        </w:rPr>
        <w:t>Toope</w:t>
      </w:r>
      <w:proofErr w:type="spellEnd"/>
      <w:r>
        <w:rPr>
          <w:rFonts w:ascii="Arial" w:hAnsi="Arial"/>
          <w:sz w:val="22"/>
        </w:rPr>
        <w:t xml:space="preserve">, </w:t>
      </w:r>
      <w:r w:rsidRPr="00A5155D">
        <w:rPr>
          <w:rFonts w:ascii="Arial" w:hAnsi="Arial"/>
          <w:i/>
          <w:sz w:val="22"/>
        </w:rPr>
        <w:t>After the Paris Attacks, Responses in Canada, Europe, and around the Globe</w:t>
      </w:r>
      <w:r>
        <w:rPr>
          <w:rFonts w:ascii="Arial" w:hAnsi="Arial"/>
          <w:sz w:val="22"/>
        </w:rPr>
        <w:t>. Toronto and London: University of Toronto Press, pp. 101-111.</w:t>
      </w:r>
    </w:p>
    <w:p w:rsidR="00A11F30" w:rsidRDefault="005F602D" w:rsidP="005F602D">
      <w:pPr>
        <w:spacing w:after="240"/>
        <w:rPr>
          <w:rFonts w:ascii="Arial" w:hAnsi="Arial"/>
          <w:sz w:val="22"/>
        </w:rPr>
      </w:pPr>
      <w:r w:rsidRPr="00DB01FC">
        <w:rPr>
          <w:rFonts w:ascii="Arial" w:hAnsi="Arial"/>
          <w:sz w:val="22"/>
        </w:rPr>
        <w:t xml:space="preserve">Ian </w:t>
      </w:r>
      <w:proofErr w:type="spellStart"/>
      <w:r w:rsidRPr="00DB01FC">
        <w:rPr>
          <w:rFonts w:ascii="Arial" w:hAnsi="Arial"/>
          <w:sz w:val="22"/>
        </w:rPr>
        <w:t>Buruma</w:t>
      </w:r>
      <w:proofErr w:type="spellEnd"/>
      <w:r>
        <w:rPr>
          <w:rFonts w:ascii="Arial" w:hAnsi="Arial"/>
          <w:sz w:val="22"/>
        </w:rPr>
        <w:t xml:space="preserve"> (2007).</w:t>
      </w:r>
      <w:r w:rsidRPr="00DB01FC">
        <w:rPr>
          <w:rFonts w:ascii="Arial" w:hAnsi="Arial"/>
          <w:sz w:val="22"/>
        </w:rPr>
        <w:t xml:space="preserve"> </w:t>
      </w:r>
      <w:r w:rsidRPr="00DB01FC">
        <w:rPr>
          <w:rFonts w:ascii="Arial" w:hAnsi="Arial"/>
          <w:i/>
          <w:sz w:val="22"/>
        </w:rPr>
        <w:t>Murder in Amsterdam, The Death of Theo van Gogh and the Limits of Tolerance</w:t>
      </w:r>
      <w:r>
        <w:rPr>
          <w:rFonts w:ascii="Arial" w:hAnsi="Arial"/>
          <w:sz w:val="22"/>
        </w:rPr>
        <w:t>.</w:t>
      </w:r>
      <w:r w:rsidRPr="00DB01FC">
        <w:rPr>
          <w:rFonts w:ascii="Arial" w:hAnsi="Arial"/>
          <w:sz w:val="22"/>
        </w:rPr>
        <w:t xml:space="preserve"> </w:t>
      </w:r>
      <w:r w:rsidR="00A5155D">
        <w:rPr>
          <w:rFonts w:ascii="Arial" w:hAnsi="Arial"/>
          <w:sz w:val="22"/>
        </w:rPr>
        <w:t>New York: The Penguin Press</w:t>
      </w:r>
      <w:r>
        <w:rPr>
          <w:rFonts w:ascii="Arial" w:hAnsi="Arial"/>
          <w:sz w:val="22"/>
        </w:rPr>
        <w:t>.</w:t>
      </w:r>
    </w:p>
    <w:p w:rsidR="005F602D" w:rsidRDefault="00A11F30" w:rsidP="005F602D">
      <w:pPr>
        <w:spacing w:after="240"/>
        <w:rPr>
          <w:rFonts w:ascii="Arial" w:hAnsi="Arial"/>
          <w:sz w:val="22"/>
        </w:rPr>
      </w:pPr>
      <w:r>
        <w:rPr>
          <w:rFonts w:ascii="Arial" w:hAnsi="Arial"/>
          <w:sz w:val="22"/>
        </w:rPr>
        <w:t xml:space="preserve">Francis </w:t>
      </w:r>
      <w:proofErr w:type="spellStart"/>
      <w:r>
        <w:rPr>
          <w:rFonts w:ascii="Arial" w:hAnsi="Arial"/>
          <w:sz w:val="22"/>
        </w:rPr>
        <w:t>Cheneval</w:t>
      </w:r>
      <w:proofErr w:type="spellEnd"/>
      <w:r>
        <w:rPr>
          <w:rFonts w:ascii="Arial" w:hAnsi="Arial"/>
          <w:sz w:val="22"/>
        </w:rPr>
        <w:t xml:space="preserve"> (2010). Lost in </w:t>
      </w:r>
      <w:proofErr w:type="spellStart"/>
      <w:r>
        <w:rPr>
          <w:rFonts w:ascii="Arial" w:hAnsi="Arial"/>
          <w:sz w:val="22"/>
        </w:rPr>
        <w:t>Universalization</w:t>
      </w:r>
      <w:proofErr w:type="spellEnd"/>
      <w:r>
        <w:rPr>
          <w:rFonts w:ascii="Arial" w:hAnsi="Arial"/>
          <w:sz w:val="22"/>
        </w:rPr>
        <w:t xml:space="preserve">? </w:t>
      </w:r>
      <w:proofErr w:type="gramStart"/>
      <w:r>
        <w:rPr>
          <w:rFonts w:ascii="Arial" w:hAnsi="Arial"/>
          <w:sz w:val="22"/>
        </w:rPr>
        <w:t xml:space="preserve">On the Difficulty of Localizing the </w:t>
      </w:r>
      <w:proofErr w:type="spellStart"/>
      <w:r>
        <w:rPr>
          <w:rFonts w:ascii="Arial" w:hAnsi="Arial"/>
          <w:sz w:val="22"/>
        </w:rPr>
        <w:t>Europea</w:t>
      </w:r>
      <w:proofErr w:type="spellEnd"/>
      <w:r>
        <w:rPr>
          <w:rFonts w:ascii="Arial" w:hAnsi="Arial"/>
          <w:sz w:val="22"/>
        </w:rPr>
        <w:t xml:space="preserve"> Intellectual.</w:t>
      </w:r>
      <w:proofErr w:type="gramEnd"/>
      <w:r>
        <w:rPr>
          <w:rFonts w:ascii="Arial" w:hAnsi="Arial"/>
          <w:sz w:val="22"/>
        </w:rPr>
        <w:t xml:space="preserve"> In: Justine </w:t>
      </w:r>
      <w:proofErr w:type="spellStart"/>
      <w:r>
        <w:rPr>
          <w:rFonts w:ascii="Arial" w:hAnsi="Arial"/>
          <w:sz w:val="22"/>
        </w:rPr>
        <w:t>Lacroix</w:t>
      </w:r>
      <w:proofErr w:type="spellEnd"/>
      <w:r>
        <w:rPr>
          <w:rFonts w:ascii="Arial" w:hAnsi="Arial"/>
          <w:sz w:val="22"/>
        </w:rPr>
        <w:t xml:space="preserve"> and </w:t>
      </w:r>
      <w:proofErr w:type="spellStart"/>
      <w:r>
        <w:rPr>
          <w:rFonts w:ascii="Arial" w:hAnsi="Arial"/>
          <w:sz w:val="22"/>
        </w:rPr>
        <w:t>Kalypso</w:t>
      </w:r>
      <w:proofErr w:type="spellEnd"/>
      <w:r>
        <w:rPr>
          <w:rFonts w:ascii="Arial" w:hAnsi="Arial"/>
          <w:sz w:val="22"/>
        </w:rPr>
        <w:t xml:space="preserve"> </w:t>
      </w:r>
      <w:proofErr w:type="spellStart"/>
      <w:r>
        <w:rPr>
          <w:rFonts w:ascii="Arial" w:hAnsi="Arial"/>
          <w:sz w:val="22"/>
        </w:rPr>
        <w:t>Nicolaïdis</w:t>
      </w:r>
      <w:proofErr w:type="spellEnd"/>
      <w:r>
        <w:rPr>
          <w:rFonts w:ascii="Arial" w:hAnsi="Arial"/>
          <w:sz w:val="22"/>
        </w:rPr>
        <w:t>, European Stories, Intellectual Debates on Europe in National Contexts. Oxford: Oxford University Press, pp. 31-50.</w:t>
      </w:r>
    </w:p>
    <w:p w:rsidR="0074564F" w:rsidRDefault="005F602D" w:rsidP="005F602D">
      <w:pPr>
        <w:spacing w:after="240"/>
        <w:rPr>
          <w:rFonts w:ascii="Arial" w:hAnsi="Arial"/>
          <w:sz w:val="22"/>
        </w:rPr>
      </w:pPr>
      <w:r w:rsidRPr="00077CC8">
        <w:rPr>
          <w:rFonts w:ascii="Arial" w:hAnsi="Arial"/>
          <w:sz w:val="22"/>
          <w:lang w:val="nl-NL"/>
        </w:rPr>
        <w:t xml:space="preserve">Elena </w:t>
      </w:r>
      <w:proofErr w:type="spellStart"/>
      <w:r w:rsidRPr="00077CC8">
        <w:rPr>
          <w:rFonts w:ascii="Arial" w:hAnsi="Arial"/>
          <w:sz w:val="22"/>
          <w:lang w:val="nl-NL"/>
        </w:rPr>
        <w:t>Esposit</w:t>
      </w:r>
      <w:r w:rsidR="00A5155D">
        <w:rPr>
          <w:rFonts w:ascii="Arial" w:hAnsi="Arial"/>
          <w:sz w:val="22"/>
          <w:lang w:val="nl-NL"/>
        </w:rPr>
        <w:t>o</w:t>
      </w:r>
      <w:proofErr w:type="spellEnd"/>
      <w:r w:rsidR="00A5155D">
        <w:rPr>
          <w:rFonts w:ascii="Arial" w:hAnsi="Arial"/>
          <w:sz w:val="22"/>
          <w:lang w:val="nl-NL"/>
        </w:rPr>
        <w:t xml:space="preserve"> (2007).</w:t>
      </w:r>
      <w:r w:rsidRPr="00077CC8">
        <w:rPr>
          <w:rFonts w:ascii="Arial" w:hAnsi="Arial"/>
          <w:sz w:val="22"/>
          <w:lang w:val="nl-NL"/>
        </w:rPr>
        <w:t xml:space="preserve"> </w:t>
      </w:r>
      <w:proofErr w:type="spellStart"/>
      <w:r w:rsidRPr="00077CC8">
        <w:rPr>
          <w:rFonts w:ascii="Arial" w:hAnsi="Arial"/>
          <w:i/>
          <w:sz w:val="22"/>
          <w:lang w:val="nl-NL"/>
        </w:rPr>
        <w:t>Fiktion</w:t>
      </w:r>
      <w:proofErr w:type="spellEnd"/>
      <w:r w:rsidRPr="00077CC8">
        <w:rPr>
          <w:rFonts w:ascii="Arial" w:hAnsi="Arial"/>
          <w:i/>
          <w:sz w:val="22"/>
          <w:lang w:val="nl-NL"/>
        </w:rPr>
        <w:t xml:space="preserve"> der </w:t>
      </w:r>
      <w:proofErr w:type="spellStart"/>
      <w:r w:rsidRPr="00077CC8">
        <w:rPr>
          <w:rFonts w:ascii="Arial" w:hAnsi="Arial"/>
          <w:i/>
          <w:sz w:val="22"/>
          <w:lang w:val="nl-NL"/>
        </w:rPr>
        <w:t>wahrscheinlichen</w:t>
      </w:r>
      <w:proofErr w:type="spellEnd"/>
      <w:r w:rsidRPr="00077CC8">
        <w:rPr>
          <w:rFonts w:ascii="Arial" w:hAnsi="Arial"/>
          <w:i/>
          <w:sz w:val="22"/>
          <w:lang w:val="nl-NL"/>
        </w:rPr>
        <w:t xml:space="preserve"> </w:t>
      </w:r>
      <w:proofErr w:type="spellStart"/>
      <w:r w:rsidRPr="00077CC8">
        <w:rPr>
          <w:rFonts w:ascii="Arial" w:hAnsi="Arial"/>
          <w:i/>
          <w:sz w:val="22"/>
          <w:lang w:val="nl-NL"/>
        </w:rPr>
        <w:t>Realität</w:t>
      </w:r>
      <w:proofErr w:type="spellEnd"/>
      <w:r w:rsidRPr="00077CC8">
        <w:rPr>
          <w:rFonts w:ascii="Arial" w:hAnsi="Arial"/>
          <w:sz w:val="22"/>
          <w:lang w:val="nl-NL"/>
        </w:rPr>
        <w:t xml:space="preserve">. </w:t>
      </w:r>
      <w:r>
        <w:rPr>
          <w:rFonts w:ascii="Arial" w:hAnsi="Arial"/>
          <w:sz w:val="22"/>
        </w:rPr>
        <w:t xml:space="preserve">Frankfurt am Main: </w:t>
      </w:r>
      <w:proofErr w:type="spellStart"/>
      <w:r>
        <w:rPr>
          <w:rFonts w:ascii="Arial" w:hAnsi="Arial"/>
          <w:sz w:val="22"/>
        </w:rPr>
        <w:t>Suhrkamp</w:t>
      </w:r>
      <w:proofErr w:type="spellEnd"/>
      <w:r>
        <w:rPr>
          <w:rFonts w:ascii="Arial" w:hAnsi="Arial"/>
          <w:sz w:val="22"/>
        </w:rPr>
        <w:t>.</w:t>
      </w:r>
    </w:p>
    <w:p w:rsidR="005F602D" w:rsidRDefault="0074564F" w:rsidP="005F602D">
      <w:pPr>
        <w:spacing w:after="240"/>
        <w:rPr>
          <w:rFonts w:ascii="Arial" w:hAnsi="Arial"/>
          <w:sz w:val="22"/>
        </w:rPr>
      </w:pPr>
      <w:r>
        <w:rPr>
          <w:rFonts w:ascii="Arial" w:hAnsi="Arial"/>
          <w:sz w:val="22"/>
        </w:rPr>
        <w:t xml:space="preserve">Rita </w:t>
      </w:r>
      <w:proofErr w:type="spellStart"/>
      <w:r>
        <w:rPr>
          <w:rFonts w:ascii="Arial" w:hAnsi="Arial"/>
          <w:sz w:val="22"/>
        </w:rPr>
        <w:t>Felski</w:t>
      </w:r>
      <w:proofErr w:type="spellEnd"/>
      <w:r>
        <w:rPr>
          <w:rFonts w:ascii="Arial" w:hAnsi="Arial"/>
          <w:sz w:val="22"/>
        </w:rPr>
        <w:t xml:space="preserve"> (2008). </w:t>
      </w:r>
      <w:proofErr w:type="gramStart"/>
      <w:r w:rsidRPr="00A11F30">
        <w:rPr>
          <w:rFonts w:ascii="Arial" w:hAnsi="Arial"/>
          <w:i/>
          <w:sz w:val="22"/>
        </w:rPr>
        <w:t>Uses of Literature</w:t>
      </w:r>
      <w:r>
        <w:rPr>
          <w:rFonts w:ascii="Arial" w:hAnsi="Arial"/>
          <w:sz w:val="22"/>
        </w:rPr>
        <w:t>.</w:t>
      </w:r>
      <w:proofErr w:type="gramEnd"/>
      <w:r>
        <w:rPr>
          <w:rFonts w:ascii="Arial" w:hAnsi="Arial"/>
          <w:sz w:val="22"/>
        </w:rPr>
        <w:t xml:space="preserve"> Malden and Oxford: Blackwell Publishing.</w:t>
      </w:r>
    </w:p>
    <w:p w:rsidR="000731BA" w:rsidRDefault="00A5155D" w:rsidP="005F602D">
      <w:pPr>
        <w:spacing w:after="240"/>
        <w:rPr>
          <w:rFonts w:ascii="Arial" w:hAnsi="Arial"/>
          <w:sz w:val="22"/>
        </w:rPr>
      </w:pPr>
      <w:proofErr w:type="gramStart"/>
      <w:r>
        <w:rPr>
          <w:rFonts w:ascii="Arial" w:hAnsi="Arial"/>
          <w:sz w:val="22"/>
        </w:rPr>
        <w:t xml:space="preserve">Peter </w:t>
      </w:r>
      <w:proofErr w:type="spellStart"/>
      <w:r>
        <w:rPr>
          <w:rFonts w:ascii="Arial" w:hAnsi="Arial"/>
          <w:sz w:val="22"/>
        </w:rPr>
        <w:t>Edgerly</w:t>
      </w:r>
      <w:proofErr w:type="spellEnd"/>
      <w:r>
        <w:rPr>
          <w:rFonts w:ascii="Arial" w:hAnsi="Arial"/>
          <w:sz w:val="22"/>
        </w:rPr>
        <w:t xml:space="preserve"> </w:t>
      </w:r>
      <w:proofErr w:type="spellStart"/>
      <w:r w:rsidR="005F602D">
        <w:rPr>
          <w:rFonts w:ascii="Arial" w:hAnsi="Arial"/>
          <w:sz w:val="22"/>
        </w:rPr>
        <w:t>Firchow</w:t>
      </w:r>
      <w:proofErr w:type="spellEnd"/>
      <w:r w:rsidR="005F602D">
        <w:rPr>
          <w:rFonts w:ascii="Arial" w:hAnsi="Arial"/>
          <w:sz w:val="22"/>
        </w:rPr>
        <w:t xml:space="preserve"> </w:t>
      </w:r>
      <w:r>
        <w:rPr>
          <w:rFonts w:ascii="Arial" w:hAnsi="Arial"/>
          <w:sz w:val="22"/>
        </w:rPr>
        <w:t>(2011 [</w:t>
      </w:r>
      <w:r w:rsidR="005F602D">
        <w:rPr>
          <w:rFonts w:ascii="Arial" w:hAnsi="Arial"/>
          <w:sz w:val="22"/>
        </w:rPr>
        <w:t>1966</w:t>
      </w:r>
      <w:r>
        <w:rPr>
          <w:rFonts w:ascii="Arial" w:hAnsi="Arial"/>
          <w:sz w:val="22"/>
        </w:rPr>
        <w:t>]).</w:t>
      </w:r>
      <w:proofErr w:type="gramEnd"/>
      <w:r>
        <w:rPr>
          <w:rFonts w:ascii="Arial" w:hAnsi="Arial"/>
          <w:sz w:val="22"/>
        </w:rPr>
        <w:t xml:space="preserve"> From Savages to Men like Gods. In: </w:t>
      </w:r>
      <w:proofErr w:type="spellStart"/>
      <w:r>
        <w:rPr>
          <w:rFonts w:ascii="Arial" w:hAnsi="Arial"/>
          <w:sz w:val="22"/>
        </w:rPr>
        <w:t>Aldous</w:t>
      </w:r>
      <w:proofErr w:type="spellEnd"/>
      <w:r>
        <w:rPr>
          <w:rFonts w:ascii="Arial" w:hAnsi="Arial"/>
          <w:sz w:val="22"/>
        </w:rPr>
        <w:t xml:space="preserve"> Huxley, </w:t>
      </w:r>
      <w:r w:rsidRPr="00A5155D">
        <w:rPr>
          <w:rFonts w:ascii="Arial" w:hAnsi="Arial"/>
          <w:i/>
          <w:sz w:val="22"/>
        </w:rPr>
        <w:t>Brave New World</w:t>
      </w:r>
      <w:r>
        <w:rPr>
          <w:rFonts w:ascii="Arial" w:hAnsi="Arial"/>
          <w:sz w:val="22"/>
        </w:rPr>
        <w:t xml:space="preserve">, New edition, edited and with an Introduction by </w:t>
      </w:r>
      <w:proofErr w:type="spellStart"/>
      <w:r>
        <w:rPr>
          <w:rFonts w:ascii="Arial" w:hAnsi="Arial"/>
          <w:sz w:val="22"/>
        </w:rPr>
        <w:t>Harald</w:t>
      </w:r>
      <w:proofErr w:type="spellEnd"/>
      <w:r>
        <w:rPr>
          <w:rFonts w:ascii="Arial" w:hAnsi="Arial"/>
          <w:sz w:val="22"/>
        </w:rPr>
        <w:t xml:space="preserve"> Bloom. New York: Bloom’s Literary Criticism, pp. 17-37.</w:t>
      </w:r>
    </w:p>
    <w:p w:rsidR="000B6D22" w:rsidRDefault="000731BA" w:rsidP="000B6D22">
      <w:pPr>
        <w:widowControl w:val="0"/>
        <w:autoSpaceDE w:val="0"/>
        <w:autoSpaceDN w:val="0"/>
        <w:adjustRightInd w:val="0"/>
        <w:rPr>
          <w:rFonts w:ascii="Arial" w:hAnsi="Arial"/>
          <w:sz w:val="22"/>
          <w:szCs w:val="28"/>
        </w:rPr>
      </w:pPr>
      <w:proofErr w:type="spellStart"/>
      <w:r>
        <w:rPr>
          <w:rFonts w:ascii="Arial" w:hAnsi="Arial"/>
          <w:sz w:val="22"/>
        </w:rPr>
        <w:t>J</w:t>
      </w:r>
      <w:proofErr w:type="spellEnd"/>
      <w:r>
        <w:rPr>
          <w:rFonts w:ascii="Arial" w:hAnsi="Arial"/>
          <w:sz w:val="22"/>
        </w:rPr>
        <w:t xml:space="preserve">. </w:t>
      </w:r>
      <w:proofErr w:type="spellStart"/>
      <w:r>
        <w:rPr>
          <w:rFonts w:ascii="Arial" w:hAnsi="Arial"/>
          <w:sz w:val="22"/>
        </w:rPr>
        <w:t>Habermas</w:t>
      </w:r>
      <w:proofErr w:type="spellEnd"/>
      <w:r>
        <w:rPr>
          <w:rFonts w:ascii="Arial" w:hAnsi="Arial"/>
          <w:sz w:val="22"/>
        </w:rPr>
        <w:t xml:space="preserve"> (2009), </w:t>
      </w:r>
      <w:r w:rsidR="000B6D22" w:rsidRPr="00672611">
        <w:rPr>
          <w:rFonts w:ascii="Arial" w:hAnsi="Arial"/>
          <w:i/>
          <w:sz w:val="22"/>
          <w:szCs w:val="28"/>
        </w:rPr>
        <w:t xml:space="preserve">Europe, The Faltering Project, </w:t>
      </w:r>
      <w:proofErr w:type="gramStart"/>
      <w:r w:rsidR="000B6D22" w:rsidRPr="00672611">
        <w:rPr>
          <w:rFonts w:ascii="Arial" w:hAnsi="Arial"/>
          <w:sz w:val="22"/>
          <w:szCs w:val="28"/>
        </w:rPr>
        <w:t>Translated</w:t>
      </w:r>
      <w:proofErr w:type="gramEnd"/>
      <w:r w:rsidR="000B6D22" w:rsidRPr="00672611">
        <w:rPr>
          <w:rFonts w:ascii="Arial" w:hAnsi="Arial"/>
          <w:sz w:val="22"/>
          <w:szCs w:val="28"/>
        </w:rPr>
        <w:t xml:space="preserve"> by </w:t>
      </w:r>
      <w:proofErr w:type="spellStart"/>
      <w:r w:rsidR="000B6D22" w:rsidRPr="00672611">
        <w:rPr>
          <w:rFonts w:ascii="Arial" w:hAnsi="Arial"/>
          <w:sz w:val="22"/>
          <w:szCs w:val="28"/>
        </w:rPr>
        <w:t>Ciaran</w:t>
      </w:r>
      <w:proofErr w:type="spellEnd"/>
      <w:r w:rsidR="000B6D22" w:rsidRPr="00672611">
        <w:rPr>
          <w:rFonts w:ascii="Arial" w:hAnsi="Arial"/>
          <w:sz w:val="22"/>
          <w:szCs w:val="28"/>
        </w:rPr>
        <w:t xml:space="preserve"> Cronin</w:t>
      </w:r>
      <w:r w:rsidR="000B6D22">
        <w:rPr>
          <w:rFonts w:ascii="Arial" w:hAnsi="Arial"/>
          <w:sz w:val="22"/>
          <w:szCs w:val="28"/>
        </w:rPr>
        <w:t xml:space="preserve"> </w:t>
      </w:r>
      <w:r w:rsidR="000B6D22" w:rsidRPr="00672611">
        <w:rPr>
          <w:rFonts w:ascii="Arial" w:hAnsi="Arial"/>
          <w:sz w:val="22"/>
          <w:szCs w:val="28"/>
        </w:rPr>
        <w:t>Cambridge: Polity.</w:t>
      </w:r>
    </w:p>
    <w:p w:rsidR="005F602D" w:rsidRPr="000B6D22" w:rsidRDefault="005F602D" w:rsidP="000B6D22">
      <w:pPr>
        <w:widowControl w:val="0"/>
        <w:autoSpaceDE w:val="0"/>
        <w:autoSpaceDN w:val="0"/>
        <w:adjustRightInd w:val="0"/>
        <w:rPr>
          <w:rFonts w:ascii="Arial" w:hAnsi="Arial"/>
          <w:sz w:val="22"/>
          <w:szCs w:val="28"/>
        </w:rPr>
      </w:pPr>
    </w:p>
    <w:p w:rsidR="0074564F" w:rsidRDefault="00A5155D" w:rsidP="005F602D">
      <w:pPr>
        <w:spacing w:after="240"/>
        <w:rPr>
          <w:rFonts w:ascii="Arial" w:hAnsi="Arial"/>
          <w:sz w:val="22"/>
        </w:rPr>
      </w:pPr>
      <w:r>
        <w:rPr>
          <w:rFonts w:ascii="Arial" w:hAnsi="Arial"/>
          <w:sz w:val="22"/>
        </w:rPr>
        <w:t xml:space="preserve">Randall </w:t>
      </w:r>
      <w:r w:rsidR="005F602D">
        <w:rPr>
          <w:rFonts w:ascii="Arial" w:hAnsi="Arial"/>
          <w:sz w:val="22"/>
        </w:rPr>
        <w:t>Hansen</w:t>
      </w:r>
      <w:r>
        <w:rPr>
          <w:rFonts w:ascii="Arial" w:hAnsi="Arial"/>
          <w:sz w:val="22"/>
        </w:rPr>
        <w:t xml:space="preserve"> (2015). After Paris: Liberalism, Free Speech, Religion, and Immigration in Europe. In: </w:t>
      </w:r>
      <w:r w:rsidR="00724369">
        <w:rPr>
          <w:rFonts w:ascii="Arial" w:hAnsi="Arial"/>
          <w:sz w:val="22"/>
        </w:rPr>
        <w:t xml:space="preserve">Edward M. </w:t>
      </w:r>
      <w:proofErr w:type="spellStart"/>
      <w:r w:rsidR="00724369">
        <w:rPr>
          <w:rFonts w:ascii="Arial" w:hAnsi="Arial"/>
          <w:sz w:val="22"/>
        </w:rPr>
        <w:t>Iacobucci</w:t>
      </w:r>
      <w:proofErr w:type="spellEnd"/>
      <w:r w:rsidR="00724369">
        <w:rPr>
          <w:rFonts w:ascii="Arial" w:hAnsi="Arial"/>
          <w:sz w:val="22"/>
        </w:rPr>
        <w:t xml:space="preserve"> and Stephen J. </w:t>
      </w:r>
      <w:proofErr w:type="spellStart"/>
      <w:r w:rsidR="00724369">
        <w:rPr>
          <w:rFonts w:ascii="Arial" w:hAnsi="Arial"/>
          <w:sz w:val="22"/>
        </w:rPr>
        <w:t>Toope</w:t>
      </w:r>
      <w:proofErr w:type="spellEnd"/>
      <w:r w:rsidR="00724369">
        <w:rPr>
          <w:rFonts w:ascii="Arial" w:hAnsi="Arial"/>
          <w:sz w:val="22"/>
        </w:rPr>
        <w:t xml:space="preserve">, </w:t>
      </w:r>
      <w:r w:rsidR="00724369" w:rsidRPr="00A5155D">
        <w:rPr>
          <w:rFonts w:ascii="Arial" w:hAnsi="Arial"/>
          <w:i/>
          <w:sz w:val="22"/>
        </w:rPr>
        <w:t>After the Paris Attacks, Responses in Canada, Europe, and around the Globe</w:t>
      </w:r>
      <w:r w:rsidR="00724369">
        <w:rPr>
          <w:rFonts w:ascii="Arial" w:hAnsi="Arial"/>
          <w:sz w:val="22"/>
        </w:rPr>
        <w:t>. Toronto and London: University of Toronto Press, pp. 3-13.</w:t>
      </w:r>
    </w:p>
    <w:p w:rsidR="00F9568D" w:rsidRDefault="0074564F" w:rsidP="00F9568D">
      <w:pPr>
        <w:jc w:val="both"/>
        <w:rPr>
          <w:rFonts w:ascii="Arial" w:hAnsi="Arial"/>
          <w:sz w:val="22"/>
          <w:lang w:val="en-US"/>
        </w:rPr>
      </w:pPr>
      <w:r>
        <w:rPr>
          <w:rFonts w:ascii="Arial" w:hAnsi="Arial"/>
          <w:sz w:val="22"/>
        </w:rPr>
        <w:t>Odile Heynders (2015).</w:t>
      </w:r>
      <w:r w:rsidR="00F9568D">
        <w:rPr>
          <w:rFonts w:ascii="Arial" w:hAnsi="Arial"/>
          <w:sz w:val="22"/>
        </w:rPr>
        <w:t xml:space="preserve"> </w:t>
      </w:r>
      <w:proofErr w:type="gramStart"/>
      <w:r w:rsidR="00F9568D" w:rsidRPr="0055520A">
        <w:rPr>
          <w:rFonts w:ascii="Arial" w:hAnsi="Arial"/>
          <w:i/>
          <w:sz w:val="22"/>
          <w:lang w:val="en-US"/>
        </w:rPr>
        <w:t>Writers as Public Intellectuals, Literature, Celebrity, Democracy</w:t>
      </w:r>
      <w:r w:rsidR="00F9568D" w:rsidRPr="0055520A">
        <w:rPr>
          <w:rFonts w:ascii="Arial" w:hAnsi="Arial"/>
          <w:sz w:val="22"/>
          <w:lang w:val="en-US"/>
        </w:rPr>
        <w:t>.</w:t>
      </w:r>
      <w:proofErr w:type="gramEnd"/>
      <w:r w:rsidR="00F9568D" w:rsidRPr="0055520A">
        <w:rPr>
          <w:rFonts w:ascii="Arial" w:hAnsi="Arial"/>
          <w:sz w:val="22"/>
          <w:lang w:val="en-US"/>
        </w:rPr>
        <w:t xml:space="preserve"> </w:t>
      </w:r>
      <w:proofErr w:type="spellStart"/>
      <w:r w:rsidR="00F9568D" w:rsidRPr="0055520A">
        <w:rPr>
          <w:rFonts w:ascii="Arial" w:hAnsi="Arial"/>
          <w:sz w:val="22"/>
          <w:lang w:val="en-US"/>
        </w:rPr>
        <w:t>Houndmills</w:t>
      </w:r>
      <w:proofErr w:type="spellEnd"/>
      <w:r w:rsidR="00F9568D" w:rsidRPr="0055520A">
        <w:rPr>
          <w:rFonts w:ascii="Arial" w:hAnsi="Arial"/>
          <w:sz w:val="22"/>
          <w:lang w:val="en-US"/>
        </w:rPr>
        <w:t xml:space="preserve">, Basingstoke: Palgrave Macmillan. </w:t>
      </w:r>
    </w:p>
    <w:p w:rsidR="005F602D" w:rsidRPr="00F9568D" w:rsidRDefault="005F602D" w:rsidP="00F9568D">
      <w:pPr>
        <w:jc w:val="both"/>
        <w:rPr>
          <w:rFonts w:ascii="Arial" w:hAnsi="Arial"/>
          <w:sz w:val="22"/>
          <w:lang w:val="en-US"/>
        </w:rPr>
      </w:pPr>
    </w:p>
    <w:p w:rsidR="005F602D" w:rsidRDefault="00724369" w:rsidP="005F602D">
      <w:pPr>
        <w:spacing w:after="240"/>
        <w:rPr>
          <w:rFonts w:ascii="Arial" w:hAnsi="Arial"/>
          <w:sz w:val="22"/>
        </w:rPr>
      </w:pPr>
      <w:r>
        <w:rPr>
          <w:rFonts w:ascii="Arial" w:hAnsi="Arial"/>
          <w:sz w:val="22"/>
        </w:rPr>
        <w:t xml:space="preserve">M. </w:t>
      </w:r>
      <w:proofErr w:type="spellStart"/>
      <w:r w:rsidR="005F602D">
        <w:rPr>
          <w:rFonts w:ascii="Arial" w:hAnsi="Arial"/>
          <w:sz w:val="22"/>
        </w:rPr>
        <w:t>Houellebecq</w:t>
      </w:r>
      <w:proofErr w:type="spellEnd"/>
      <w:r w:rsidR="005F602D">
        <w:rPr>
          <w:rFonts w:ascii="Arial" w:hAnsi="Arial"/>
          <w:sz w:val="22"/>
        </w:rPr>
        <w:t xml:space="preserve"> </w:t>
      </w:r>
      <w:r>
        <w:rPr>
          <w:rFonts w:ascii="Arial" w:hAnsi="Arial"/>
          <w:sz w:val="22"/>
        </w:rPr>
        <w:t>(</w:t>
      </w:r>
      <w:r w:rsidR="005F602D">
        <w:rPr>
          <w:rFonts w:ascii="Arial" w:hAnsi="Arial"/>
          <w:sz w:val="22"/>
        </w:rPr>
        <w:t>2015</w:t>
      </w:r>
      <w:r>
        <w:rPr>
          <w:rFonts w:ascii="Arial" w:hAnsi="Arial"/>
          <w:sz w:val="22"/>
        </w:rPr>
        <w:t xml:space="preserve">). </w:t>
      </w:r>
      <w:r w:rsidRPr="00724369">
        <w:rPr>
          <w:rFonts w:ascii="Arial" w:hAnsi="Arial"/>
          <w:i/>
          <w:sz w:val="22"/>
        </w:rPr>
        <w:t>Submission</w:t>
      </w:r>
      <w:r>
        <w:rPr>
          <w:rFonts w:ascii="Arial" w:hAnsi="Arial"/>
          <w:sz w:val="22"/>
        </w:rPr>
        <w:t xml:space="preserve">, translated from the French by </w:t>
      </w:r>
      <w:proofErr w:type="spellStart"/>
      <w:r>
        <w:rPr>
          <w:rFonts w:ascii="Arial" w:hAnsi="Arial"/>
          <w:sz w:val="22"/>
        </w:rPr>
        <w:t>Lorin</w:t>
      </w:r>
      <w:proofErr w:type="spellEnd"/>
      <w:r>
        <w:rPr>
          <w:rFonts w:ascii="Arial" w:hAnsi="Arial"/>
          <w:sz w:val="22"/>
        </w:rPr>
        <w:t xml:space="preserve"> Stein. London: William Heinemann.</w:t>
      </w:r>
    </w:p>
    <w:p w:rsidR="00ED5DCC" w:rsidRDefault="00724369" w:rsidP="005F602D">
      <w:pPr>
        <w:spacing w:after="240"/>
        <w:rPr>
          <w:rFonts w:ascii="Arial" w:hAnsi="Arial"/>
          <w:sz w:val="22"/>
        </w:rPr>
      </w:pPr>
      <w:proofErr w:type="spellStart"/>
      <w:proofErr w:type="gramStart"/>
      <w:r>
        <w:rPr>
          <w:rFonts w:ascii="Arial" w:hAnsi="Arial"/>
          <w:sz w:val="22"/>
        </w:rPr>
        <w:t>Aldous</w:t>
      </w:r>
      <w:proofErr w:type="spellEnd"/>
      <w:r>
        <w:rPr>
          <w:rFonts w:ascii="Arial" w:hAnsi="Arial"/>
          <w:sz w:val="22"/>
        </w:rPr>
        <w:t xml:space="preserve"> Huxley (2011 [1946]), </w:t>
      </w:r>
      <w:r w:rsidRPr="00A5155D">
        <w:rPr>
          <w:rFonts w:ascii="Arial" w:hAnsi="Arial"/>
          <w:i/>
          <w:sz w:val="22"/>
        </w:rPr>
        <w:t>Brave New World</w:t>
      </w:r>
      <w:r>
        <w:rPr>
          <w:rFonts w:ascii="Arial" w:hAnsi="Arial"/>
          <w:sz w:val="22"/>
        </w:rPr>
        <w:t xml:space="preserve">, New edition, edited and with an Introduction by </w:t>
      </w:r>
      <w:proofErr w:type="spellStart"/>
      <w:r>
        <w:rPr>
          <w:rFonts w:ascii="Arial" w:hAnsi="Arial"/>
          <w:sz w:val="22"/>
        </w:rPr>
        <w:t>Harald</w:t>
      </w:r>
      <w:proofErr w:type="spellEnd"/>
      <w:r>
        <w:rPr>
          <w:rFonts w:ascii="Arial" w:hAnsi="Arial"/>
          <w:sz w:val="22"/>
        </w:rPr>
        <w:t xml:space="preserve"> Bloom.</w:t>
      </w:r>
      <w:proofErr w:type="gramEnd"/>
      <w:r>
        <w:rPr>
          <w:rFonts w:ascii="Arial" w:hAnsi="Arial"/>
          <w:sz w:val="22"/>
        </w:rPr>
        <w:t xml:space="preserve"> New York: Bloom’s Literary Criticism</w:t>
      </w:r>
      <w:r w:rsidR="00ED5DCC">
        <w:rPr>
          <w:rFonts w:ascii="Arial" w:hAnsi="Arial"/>
          <w:sz w:val="22"/>
        </w:rPr>
        <w:t>.</w:t>
      </w:r>
    </w:p>
    <w:p w:rsidR="005F602D" w:rsidRPr="005F602D" w:rsidRDefault="00ED5DCC" w:rsidP="005F602D">
      <w:pPr>
        <w:spacing w:after="240"/>
        <w:rPr>
          <w:rFonts w:ascii="Arial" w:hAnsi="Arial" w:cs="Arial"/>
          <w:sz w:val="22"/>
        </w:rPr>
      </w:pPr>
      <w:r>
        <w:rPr>
          <w:rFonts w:ascii="Arial" w:hAnsi="Arial"/>
          <w:sz w:val="22"/>
        </w:rPr>
        <w:t xml:space="preserve">Ben Jeffery (2011). </w:t>
      </w:r>
      <w:proofErr w:type="gramStart"/>
      <w:r w:rsidRPr="00ED5DCC">
        <w:rPr>
          <w:rFonts w:ascii="Arial" w:hAnsi="Arial"/>
          <w:i/>
          <w:sz w:val="22"/>
        </w:rPr>
        <w:t xml:space="preserve">Anti-Matter, Michel </w:t>
      </w:r>
      <w:proofErr w:type="spellStart"/>
      <w:r w:rsidRPr="00ED5DCC">
        <w:rPr>
          <w:rFonts w:ascii="Arial" w:hAnsi="Arial"/>
          <w:i/>
          <w:sz w:val="22"/>
        </w:rPr>
        <w:t>Houellebecq</w:t>
      </w:r>
      <w:proofErr w:type="spellEnd"/>
      <w:r w:rsidRPr="00ED5DCC">
        <w:rPr>
          <w:rFonts w:ascii="Arial" w:hAnsi="Arial"/>
          <w:i/>
          <w:sz w:val="22"/>
        </w:rPr>
        <w:t xml:space="preserve"> and depressive Realism</w:t>
      </w:r>
      <w:r>
        <w:rPr>
          <w:rFonts w:ascii="Arial" w:hAnsi="Arial"/>
          <w:sz w:val="22"/>
        </w:rPr>
        <w:t>.</w:t>
      </w:r>
      <w:proofErr w:type="gramEnd"/>
      <w:r>
        <w:rPr>
          <w:rFonts w:ascii="Arial" w:hAnsi="Arial"/>
          <w:sz w:val="22"/>
        </w:rPr>
        <w:t xml:space="preserve"> Winchester &amp; Washington: Zero Books.</w:t>
      </w:r>
    </w:p>
    <w:p w:rsidR="005F602D" w:rsidRDefault="005F602D" w:rsidP="005F602D">
      <w:pPr>
        <w:spacing w:after="240"/>
        <w:rPr>
          <w:rFonts w:ascii="Arial" w:hAnsi="Arial"/>
          <w:sz w:val="22"/>
        </w:rPr>
      </w:pPr>
      <w:r w:rsidRPr="00643B87">
        <w:rPr>
          <w:rFonts w:ascii="Arial" w:hAnsi="Arial"/>
          <w:sz w:val="22"/>
        </w:rPr>
        <w:t xml:space="preserve">Pedro </w:t>
      </w:r>
      <w:proofErr w:type="spellStart"/>
      <w:r w:rsidRPr="00643B87">
        <w:rPr>
          <w:rFonts w:ascii="Arial" w:hAnsi="Arial"/>
          <w:sz w:val="22"/>
        </w:rPr>
        <w:t>Sena</w:t>
      </w:r>
      <w:proofErr w:type="spellEnd"/>
      <w:r w:rsidRPr="00643B87">
        <w:rPr>
          <w:rFonts w:ascii="Arial" w:hAnsi="Arial"/>
          <w:sz w:val="22"/>
        </w:rPr>
        <w:t xml:space="preserve"> </w:t>
      </w:r>
      <w:proofErr w:type="spellStart"/>
      <w:r w:rsidRPr="00643B87">
        <w:rPr>
          <w:rFonts w:ascii="Arial" w:hAnsi="Arial"/>
          <w:sz w:val="22"/>
        </w:rPr>
        <w:t>Nunes</w:t>
      </w:r>
      <w:proofErr w:type="spellEnd"/>
      <w:r>
        <w:rPr>
          <w:rFonts w:ascii="Arial" w:hAnsi="Arial"/>
          <w:sz w:val="22"/>
        </w:rPr>
        <w:t xml:space="preserve"> (2013)</w:t>
      </w:r>
      <w:r w:rsidRPr="00643B87">
        <w:rPr>
          <w:rFonts w:ascii="Arial" w:hAnsi="Arial"/>
          <w:sz w:val="22"/>
        </w:rPr>
        <w:t>, ‘</w:t>
      </w:r>
      <w:proofErr w:type="spellStart"/>
      <w:r w:rsidRPr="00643B87">
        <w:rPr>
          <w:rFonts w:ascii="Arial" w:hAnsi="Arial"/>
          <w:sz w:val="22"/>
        </w:rPr>
        <w:t>Gonçalo</w:t>
      </w:r>
      <w:proofErr w:type="spellEnd"/>
      <w:r w:rsidRPr="00643B87">
        <w:rPr>
          <w:rFonts w:ascii="Arial" w:hAnsi="Arial"/>
          <w:sz w:val="22"/>
        </w:rPr>
        <w:t xml:space="preserve"> M. Tavares’. In: </w:t>
      </w:r>
      <w:r w:rsidRPr="00643B87">
        <w:rPr>
          <w:rFonts w:ascii="Arial" w:hAnsi="Arial"/>
          <w:i/>
          <w:sz w:val="22"/>
        </w:rPr>
        <w:t>Bomb Magazine</w:t>
      </w:r>
      <w:r>
        <w:rPr>
          <w:rFonts w:ascii="Arial" w:hAnsi="Arial"/>
          <w:sz w:val="22"/>
        </w:rPr>
        <w:t xml:space="preserve"> 125 (fall)</w:t>
      </w:r>
      <w:r w:rsidRPr="00643B87">
        <w:rPr>
          <w:rFonts w:ascii="Arial" w:hAnsi="Arial"/>
          <w:sz w:val="22"/>
        </w:rPr>
        <w:t xml:space="preserve">, </w:t>
      </w:r>
      <w:hyperlink r:id="rId7" w:history="1">
        <w:r w:rsidRPr="00643B87">
          <w:rPr>
            <w:rStyle w:val="Hyperlink"/>
            <w:rFonts w:ascii="Arial" w:hAnsi="Arial"/>
            <w:sz w:val="22"/>
          </w:rPr>
          <w:t>http://bombmagazine.org/article/7332/gon-alo-m-tavares</w:t>
        </w:r>
      </w:hyperlink>
      <w:r w:rsidRPr="00643B87">
        <w:rPr>
          <w:rFonts w:ascii="Arial" w:hAnsi="Arial"/>
          <w:sz w:val="22"/>
        </w:rPr>
        <w:t xml:space="preserve"> Assessed on 29 October 2015.</w:t>
      </w:r>
    </w:p>
    <w:p w:rsidR="005F602D" w:rsidRDefault="00724369" w:rsidP="005F602D">
      <w:pPr>
        <w:spacing w:after="240"/>
        <w:rPr>
          <w:rFonts w:ascii="Arial" w:hAnsi="Arial"/>
          <w:sz w:val="22"/>
        </w:rPr>
      </w:pPr>
      <w:r>
        <w:rPr>
          <w:rFonts w:ascii="Arial" w:hAnsi="Arial"/>
          <w:sz w:val="22"/>
        </w:rPr>
        <w:t xml:space="preserve">George </w:t>
      </w:r>
      <w:r w:rsidR="005F602D">
        <w:rPr>
          <w:rFonts w:ascii="Arial" w:hAnsi="Arial"/>
          <w:sz w:val="22"/>
        </w:rPr>
        <w:t>Orwell</w:t>
      </w:r>
      <w:r>
        <w:rPr>
          <w:rFonts w:ascii="Arial" w:hAnsi="Arial"/>
          <w:sz w:val="22"/>
        </w:rPr>
        <w:t xml:space="preserve"> (1983 [1949], </w:t>
      </w:r>
      <w:r w:rsidRPr="00724369">
        <w:rPr>
          <w:rFonts w:ascii="Arial" w:hAnsi="Arial"/>
          <w:i/>
          <w:sz w:val="22"/>
        </w:rPr>
        <w:t>1984</w:t>
      </w:r>
      <w:r>
        <w:rPr>
          <w:rFonts w:ascii="Arial" w:hAnsi="Arial"/>
          <w:sz w:val="22"/>
        </w:rPr>
        <w:t>, with an afterword by Erich Fromm. New York: Harcourt Brace Book.</w:t>
      </w:r>
    </w:p>
    <w:p w:rsidR="005F602D" w:rsidRDefault="005F602D" w:rsidP="005F602D">
      <w:pPr>
        <w:spacing w:after="240"/>
        <w:rPr>
          <w:rFonts w:ascii="Arial" w:hAnsi="Arial"/>
          <w:sz w:val="22"/>
        </w:rPr>
      </w:pPr>
      <w:r>
        <w:rPr>
          <w:rFonts w:ascii="Arial" w:hAnsi="Arial"/>
          <w:sz w:val="22"/>
        </w:rPr>
        <w:t xml:space="preserve">Charles Taylor (2007 [2004]), </w:t>
      </w:r>
      <w:r w:rsidRPr="00651CD9">
        <w:rPr>
          <w:rFonts w:ascii="Arial" w:hAnsi="Arial"/>
          <w:i/>
          <w:sz w:val="22"/>
        </w:rPr>
        <w:t>Modern Social Imaginaries</w:t>
      </w:r>
      <w:r>
        <w:rPr>
          <w:rFonts w:ascii="Arial" w:hAnsi="Arial"/>
          <w:sz w:val="22"/>
        </w:rPr>
        <w:t>. Durham and London: Duke University Press.</w:t>
      </w:r>
    </w:p>
    <w:p w:rsidR="005F602D" w:rsidRDefault="005F602D" w:rsidP="005F602D">
      <w:pPr>
        <w:spacing w:after="240"/>
        <w:rPr>
          <w:rFonts w:ascii="Arial" w:hAnsi="Arial"/>
          <w:sz w:val="22"/>
        </w:rPr>
      </w:pPr>
      <w:proofErr w:type="spellStart"/>
      <w:r>
        <w:rPr>
          <w:rFonts w:ascii="Arial" w:hAnsi="Arial"/>
          <w:sz w:val="22"/>
        </w:rPr>
        <w:t>Gonçalo</w:t>
      </w:r>
      <w:proofErr w:type="spellEnd"/>
      <w:r>
        <w:rPr>
          <w:rFonts w:ascii="Arial" w:hAnsi="Arial"/>
          <w:sz w:val="22"/>
        </w:rPr>
        <w:t xml:space="preserve"> M. Tavares (2011), </w:t>
      </w:r>
      <w:r w:rsidRPr="005B4FC7">
        <w:rPr>
          <w:rFonts w:ascii="Arial" w:hAnsi="Arial"/>
          <w:i/>
          <w:sz w:val="22"/>
        </w:rPr>
        <w:t>Learning to pray in the age of technique</w:t>
      </w:r>
      <w:r>
        <w:rPr>
          <w:rFonts w:ascii="Arial" w:hAnsi="Arial"/>
          <w:sz w:val="22"/>
        </w:rPr>
        <w:t xml:space="preserve">. Champaign / Dublin /London: </w:t>
      </w:r>
      <w:proofErr w:type="spellStart"/>
      <w:r>
        <w:rPr>
          <w:rFonts w:ascii="Arial" w:hAnsi="Arial"/>
          <w:sz w:val="22"/>
        </w:rPr>
        <w:t>Dalkey</w:t>
      </w:r>
      <w:proofErr w:type="spellEnd"/>
      <w:r>
        <w:rPr>
          <w:rFonts w:ascii="Arial" w:hAnsi="Arial"/>
          <w:sz w:val="22"/>
        </w:rPr>
        <w:t xml:space="preserve"> Archive Press.</w:t>
      </w:r>
    </w:p>
    <w:p w:rsidR="005F602D" w:rsidRPr="005A151F" w:rsidRDefault="00724369" w:rsidP="005F602D">
      <w:pPr>
        <w:spacing w:after="240"/>
        <w:rPr>
          <w:rFonts w:ascii="Arial" w:hAnsi="Arial"/>
          <w:sz w:val="22"/>
          <w:lang w:val="en-US"/>
        </w:rPr>
      </w:pPr>
      <w:r>
        <w:rPr>
          <w:rFonts w:ascii="Arial" w:hAnsi="Arial"/>
          <w:sz w:val="22"/>
          <w:lang w:val="en-US"/>
        </w:rPr>
        <w:t xml:space="preserve">Stephen </w:t>
      </w:r>
      <w:proofErr w:type="spellStart"/>
      <w:r>
        <w:rPr>
          <w:rFonts w:ascii="Arial" w:hAnsi="Arial"/>
          <w:sz w:val="22"/>
          <w:lang w:val="en-US"/>
        </w:rPr>
        <w:t>J</w:t>
      </w:r>
      <w:proofErr w:type="spellEnd"/>
      <w:r>
        <w:rPr>
          <w:rFonts w:ascii="Arial" w:hAnsi="Arial"/>
          <w:sz w:val="22"/>
          <w:lang w:val="en-US"/>
        </w:rPr>
        <w:t xml:space="preserve">. </w:t>
      </w:r>
      <w:proofErr w:type="spellStart"/>
      <w:r w:rsidR="005F602D" w:rsidRPr="005A151F">
        <w:rPr>
          <w:rFonts w:ascii="Arial" w:hAnsi="Arial"/>
          <w:sz w:val="22"/>
          <w:lang w:val="en-US"/>
        </w:rPr>
        <w:t>Toope</w:t>
      </w:r>
      <w:proofErr w:type="spellEnd"/>
      <w:r>
        <w:rPr>
          <w:rFonts w:ascii="Arial" w:hAnsi="Arial"/>
          <w:sz w:val="22"/>
          <w:lang w:val="en-US"/>
        </w:rPr>
        <w:t xml:space="preserve"> (2015), Postscript: The Paris Attacks as a Turning Point? In: </w:t>
      </w:r>
      <w:r>
        <w:rPr>
          <w:rFonts w:ascii="Arial" w:hAnsi="Arial"/>
          <w:sz w:val="22"/>
        </w:rPr>
        <w:t xml:space="preserve">Edward M. </w:t>
      </w:r>
      <w:proofErr w:type="spellStart"/>
      <w:r>
        <w:rPr>
          <w:rFonts w:ascii="Arial" w:hAnsi="Arial"/>
          <w:sz w:val="22"/>
        </w:rPr>
        <w:t>Iacobucci</w:t>
      </w:r>
      <w:proofErr w:type="spellEnd"/>
      <w:r>
        <w:rPr>
          <w:rFonts w:ascii="Arial" w:hAnsi="Arial"/>
          <w:sz w:val="22"/>
        </w:rPr>
        <w:t xml:space="preserve"> and Stephen J. </w:t>
      </w:r>
      <w:proofErr w:type="spellStart"/>
      <w:r>
        <w:rPr>
          <w:rFonts w:ascii="Arial" w:hAnsi="Arial"/>
          <w:sz w:val="22"/>
        </w:rPr>
        <w:t>Toope</w:t>
      </w:r>
      <w:proofErr w:type="spellEnd"/>
      <w:r>
        <w:rPr>
          <w:rFonts w:ascii="Arial" w:hAnsi="Arial"/>
          <w:sz w:val="22"/>
        </w:rPr>
        <w:t xml:space="preserve">, </w:t>
      </w:r>
      <w:r w:rsidRPr="00A5155D">
        <w:rPr>
          <w:rFonts w:ascii="Arial" w:hAnsi="Arial"/>
          <w:i/>
          <w:sz w:val="22"/>
        </w:rPr>
        <w:t>After the Paris Attacks, Responses in Canada, Europe, and around the Globe</w:t>
      </w:r>
      <w:r>
        <w:rPr>
          <w:rFonts w:ascii="Arial" w:hAnsi="Arial"/>
          <w:sz w:val="22"/>
        </w:rPr>
        <w:t>. Toronto and London: University of Toronto Press, pp. 211-219.</w:t>
      </w:r>
    </w:p>
    <w:p w:rsidR="005F602D" w:rsidRPr="00724369" w:rsidRDefault="00724369" w:rsidP="005F602D">
      <w:pPr>
        <w:spacing w:after="240"/>
        <w:rPr>
          <w:rFonts w:ascii="Arial" w:hAnsi="Arial" w:cs="Arial"/>
          <w:sz w:val="22"/>
        </w:rPr>
      </w:pPr>
      <w:proofErr w:type="gramStart"/>
      <w:r>
        <w:rPr>
          <w:rFonts w:ascii="Arial" w:hAnsi="Arial"/>
          <w:sz w:val="22"/>
          <w:lang w:val="en-US"/>
        </w:rPr>
        <w:t xml:space="preserve">Mario </w:t>
      </w:r>
      <w:proofErr w:type="spellStart"/>
      <w:r w:rsidR="005F602D" w:rsidRPr="005A151F">
        <w:rPr>
          <w:rFonts w:ascii="Arial" w:hAnsi="Arial"/>
          <w:sz w:val="22"/>
          <w:lang w:val="en-US"/>
        </w:rPr>
        <w:t>Varrichio</w:t>
      </w:r>
      <w:proofErr w:type="spellEnd"/>
      <w:r w:rsidR="005F602D" w:rsidRPr="005A151F">
        <w:rPr>
          <w:rFonts w:ascii="Arial" w:hAnsi="Arial"/>
          <w:sz w:val="22"/>
          <w:lang w:val="en-US"/>
        </w:rPr>
        <w:t xml:space="preserve"> </w:t>
      </w:r>
      <w:r>
        <w:rPr>
          <w:rFonts w:ascii="Arial" w:hAnsi="Arial"/>
          <w:sz w:val="22"/>
          <w:lang w:val="en-US"/>
        </w:rPr>
        <w:t>(2011 [</w:t>
      </w:r>
      <w:r w:rsidR="005F602D" w:rsidRPr="005A151F">
        <w:rPr>
          <w:rFonts w:ascii="Arial" w:hAnsi="Arial"/>
          <w:sz w:val="22"/>
          <w:lang w:val="en-US"/>
        </w:rPr>
        <w:t>1999</w:t>
      </w:r>
      <w:r>
        <w:rPr>
          <w:rFonts w:ascii="Arial" w:hAnsi="Arial"/>
          <w:sz w:val="22"/>
          <w:lang w:val="en-US"/>
        </w:rPr>
        <w:t>]), Power of Images / Images of Power in Brave New World and Nineteen Eighty-Four.</w:t>
      </w:r>
      <w:proofErr w:type="gramEnd"/>
      <w:r>
        <w:rPr>
          <w:rFonts w:ascii="Arial" w:hAnsi="Arial"/>
          <w:sz w:val="22"/>
          <w:lang w:val="en-US"/>
        </w:rPr>
        <w:t xml:space="preserve"> In: </w:t>
      </w:r>
      <w:proofErr w:type="spellStart"/>
      <w:r>
        <w:rPr>
          <w:rFonts w:ascii="Arial" w:hAnsi="Arial"/>
          <w:sz w:val="22"/>
        </w:rPr>
        <w:t>Aldous</w:t>
      </w:r>
      <w:proofErr w:type="spellEnd"/>
      <w:r>
        <w:rPr>
          <w:rFonts w:ascii="Arial" w:hAnsi="Arial"/>
          <w:sz w:val="22"/>
        </w:rPr>
        <w:t xml:space="preserve"> Huxley (2011 [1946]), </w:t>
      </w:r>
      <w:r w:rsidRPr="00A5155D">
        <w:rPr>
          <w:rFonts w:ascii="Arial" w:hAnsi="Arial"/>
          <w:i/>
          <w:sz w:val="22"/>
        </w:rPr>
        <w:t>Brave New World</w:t>
      </w:r>
      <w:r>
        <w:rPr>
          <w:rFonts w:ascii="Arial" w:hAnsi="Arial"/>
          <w:sz w:val="22"/>
        </w:rPr>
        <w:t xml:space="preserve">, New edition, edited and with an Introduction by </w:t>
      </w:r>
      <w:proofErr w:type="spellStart"/>
      <w:r>
        <w:rPr>
          <w:rFonts w:ascii="Arial" w:hAnsi="Arial"/>
          <w:sz w:val="22"/>
        </w:rPr>
        <w:t>Harald</w:t>
      </w:r>
      <w:proofErr w:type="spellEnd"/>
      <w:r>
        <w:rPr>
          <w:rFonts w:ascii="Arial" w:hAnsi="Arial"/>
          <w:sz w:val="22"/>
        </w:rPr>
        <w:t xml:space="preserve"> Bloom. New York: Bloom’s Literary Criticism, pp. 53-73.</w:t>
      </w:r>
    </w:p>
    <w:p w:rsidR="005F602D" w:rsidRPr="00DB01FC" w:rsidRDefault="005F602D" w:rsidP="005F602D">
      <w:pPr>
        <w:spacing w:after="240"/>
        <w:rPr>
          <w:rFonts w:ascii="Arial" w:hAnsi="Arial"/>
          <w:b/>
          <w:sz w:val="22"/>
        </w:rPr>
      </w:pPr>
      <w:r>
        <w:rPr>
          <w:rFonts w:ascii="Arial" w:hAnsi="Arial"/>
          <w:sz w:val="22"/>
        </w:rPr>
        <w:t xml:space="preserve">Michael </w:t>
      </w:r>
      <w:proofErr w:type="spellStart"/>
      <w:r>
        <w:rPr>
          <w:rFonts w:ascii="Arial" w:hAnsi="Arial"/>
          <w:sz w:val="22"/>
        </w:rPr>
        <w:t>Worton</w:t>
      </w:r>
      <w:proofErr w:type="spellEnd"/>
      <w:r>
        <w:rPr>
          <w:rFonts w:ascii="Arial" w:hAnsi="Arial"/>
          <w:sz w:val="22"/>
        </w:rPr>
        <w:t xml:space="preserve"> (2005), </w:t>
      </w:r>
      <w:r w:rsidRPr="00964F93">
        <w:rPr>
          <w:rFonts w:ascii="Arial" w:hAnsi="Arial"/>
          <w:sz w:val="22"/>
        </w:rPr>
        <w:t>http://www.theguardian.com/books/2005/oct/29/fiction.michelhouellebecq</w:t>
      </w:r>
    </w:p>
    <w:p w:rsidR="00302611" w:rsidRDefault="00302611" w:rsidP="00413FC5">
      <w:pPr>
        <w:spacing w:line="360" w:lineRule="auto"/>
        <w:ind w:firstLine="720"/>
        <w:rPr>
          <w:rFonts w:ascii="Arial" w:hAnsi="Arial" w:cs="Arial"/>
          <w:color w:val="262626"/>
          <w:sz w:val="22"/>
          <w:szCs w:val="28"/>
        </w:rPr>
      </w:pPr>
    </w:p>
    <w:p w:rsidR="00302611" w:rsidRDefault="00302611" w:rsidP="00413FC5">
      <w:pPr>
        <w:spacing w:line="360" w:lineRule="auto"/>
        <w:ind w:firstLine="720"/>
        <w:rPr>
          <w:rFonts w:ascii="Arial" w:hAnsi="Arial" w:cs="Arial"/>
          <w:color w:val="262626"/>
          <w:sz w:val="22"/>
          <w:szCs w:val="28"/>
        </w:rPr>
      </w:pPr>
    </w:p>
    <w:p w:rsidR="00AA7EF6" w:rsidRDefault="00AA7EF6" w:rsidP="009813B8">
      <w:pPr>
        <w:spacing w:line="360" w:lineRule="auto"/>
        <w:rPr>
          <w:rFonts w:ascii="Arial" w:hAnsi="Arial"/>
          <w:sz w:val="22"/>
          <w:lang w:val="en-US"/>
        </w:rPr>
      </w:pPr>
    </w:p>
    <w:p w:rsidR="003C3D6C" w:rsidRPr="00DB01FC" w:rsidRDefault="003C3D6C" w:rsidP="00651CD9">
      <w:pPr>
        <w:spacing w:after="240"/>
        <w:rPr>
          <w:rFonts w:ascii="Arial" w:hAnsi="Arial"/>
          <w:b/>
          <w:sz w:val="22"/>
        </w:rPr>
      </w:pPr>
    </w:p>
    <w:sectPr w:rsidR="003C3D6C" w:rsidRPr="00DB01FC" w:rsidSect="00DB01FC">
      <w:headerReference w:type="even" r:id="rId8"/>
      <w:headerReference w:type="default" r:id="rId9"/>
      <w:pgSz w:w="11900" w:h="16840"/>
      <w:pgMar w:top="1440" w:right="1418" w:bottom="1440" w:left="1418"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7D" w:rsidRDefault="0002617D">
      <w:r>
        <w:separator/>
      </w:r>
    </w:p>
  </w:endnote>
  <w:endnote w:type="continuationSeparator" w:id="0">
    <w:p w:rsidR="0002617D" w:rsidRDefault="0002617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7D" w:rsidRDefault="0002617D">
      <w:r>
        <w:separator/>
      </w:r>
    </w:p>
  </w:footnote>
  <w:footnote w:type="continuationSeparator" w:id="0">
    <w:p w:rsidR="0002617D" w:rsidRDefault="0002617D">
      <w:r>
        <w:continuationSeparator/>
      </w:r>
    </w:p>
  </w:footnote>
  <w:footnote w:id="1">
    <w:p w:rsidR="0002617D" w:rsidRPr="007F3D1F" w:rsidRDefault="0002617D">
      <w:pPr>
        <w:pStyle w:val="FootnoteText"/>
        <w:rPr>
          <w:rFonts w:ascii="Arial" w:hAnsi="Arial" w:cs="Arial"/>
          <w:sz w:val="20"/>
          <w:szCs w:val="20"/>
        </w:rPr>
      </w:pPr>
      <w:r w:rsidRPr="007F3D1F">
        <w:rPr>
          <w:rStyle w:val="FootnoteReference"/>
          <w:rFonts w:ascii="Arial" w:hAnsi="Arial" w:cs="Arial"/>
          <w:sz w:val="20"/>
          <w:szCs w:val="20"/>
        </w:rPr>
        <w:footnoteRef/>
      </w:r>
      <w:r w:rsidRPr="007F3D1F">
        <w:rPr>
          <w:rFonts w:ascii="Arial" w:hAnsi="Arial" w:cs="Arial"/>
          <w:sz w:val="20"/>
          <w:szCs w:val="20"/>
        </w:rPr>
        <w:t xml:space="preserve"> See, Randall Hansen 2015. Although Van Gogh’s murderer in Amsterdam was quite well educated, it seems that his religious radicalization (‘I acted out of faith’</w:t>
      </w:r>
      <w:r>
        <w:rPr>
          <w:rFonts w:ascii="Arial" w:hAnsi="Arial" w:cs="Arial"/>
          <w:sz w:val="20"/>
          <w:szCs w:val="20"/>
        </w:rPr>
        <w:t xml:space="preserve">, in </w:t>
      </w:r>
      <w:proofErr w:type="spellStart"/>
      <w:r>
        <w:rPr>
          <w:rFonts w:ascii="Arial" w:hAnsi="Arial" w:cs="Arial"/>
          <w:sz w:val="20"/>
          <w:szCs w:val="20"/>
        </w:rPr>
        <w:t>Buruma</w:t>
      </w:r>
      <w:proofErr w:type="spellEnd"/>
      <w:r>
        <w:rPr>
          <w:rFonts w:ascii="Arial" w:hAnsi="Arial" w:cs="Arial"/>
          <w:sz w:val="20"/>
          <w:szCs w:val="20"/>
        </w:rPr>
        <w:t xml:space="preserve"> 2007, 187-224</w:t>
      </w:r>
      <w:r w:rsidRPr="007F3D1F">
        <w:rPr>
          <w:rFonts w:ascii="Arial" w:hAnsi="Arial" w:cs="Arial"/>
          <w:sz w:val="20"/>
          <w:szCs w:val="20"/>
        </w:rPr>
        <w:t xml:space="preserve">) was as well motivated by a lack of future perspectives. </w:t>
      </w:r>
    </w:p>
  </w:footnote>
  <w:footnote w:id="2">
    <w:p w:rsidR="0002617D" w:rsidRPr="007F3D1F" w:rsidRDefault="0002617D" w:rsidP="00484F52">
      <w:pPr>
        <w:pStyle w:val="FootnoteText"/>
        <w:rPr>
          <w:rFonts w:ascii="Arial" w:hAnsi="Arial" w:cs="Arial"/>
          <w:sz w:val="20"/>
          <w:szCs w:val="20"/>
          <w:lang w:val="en-US"/>
        </w:rPr>
      </w:pPr>
      <w:r w:rsidRPr="007F3D1F">
        <w:rPr>
          <w:rStyle w:val="FootnoteReference"/>
          <w:rFonts w:ascii="Arial" w:hAnsi="Arial" w:cs="Arial"/>
          <w:sz w:val="20"/>
          <w:szCs w:val="20"/>
        </w:rPr>
        <w:footnoteRef/>
      </w:r>
      <w:r w:rsidRPr="007F3D1F">
        <w:rPr>
          <w:rFonts w:ascii="Arial" w:hAnsi="Arial" w:cs="Arial"/>
          <w:sz w:val="20"/>
          <w:szCs w:val="20"/>
        </w:rPr>
        <w:t xml:space="preserve"> </w:t>
      </w:r>
      <w:proofErr w:type="spellStart"/>
      <w:r w:rsidRPr="007F3D1F">
        <w:rPr>
          <w:rFonts w:ascii="Arial" w:hAnsi="Arial" w:cs="Arial"/>
          <w:sz w:val="20"/>
          <w:szCs w:val="20"/>
        </w:rPr>
        <w:t>Scahill</w:t>
      </w:r>
      <w:proofErr w:type="spellEnd"/>
      <w:r w:rsidRPr="007F3D1F">
        <w:rPr>
          <w:rFonts w:ascii="Arial" w:hAnsi="Arial" w:cs="Arial"/>
          <w:sz w:val="20"/>
          <w:szCs w:val="20"/>
        </w:rPr>
        <w:t>: ‘</w:t>
      </w:r>
      <w:r w:rsidRPr="007F3D1F">
        <w:rPr>
          <w:rFonts w:ascii="Arial" w:eastAsiaTheme="minorHAnsi" w:hAnsi="Arial" w:cs="Arial"/>
          <w:color w:val="343434"/>
          <w:sz w:val="20"/>
          <w:szCs w:val="20"/>
          <w:lang w:val="en-US"/>
        </w:rPr>
        <w:t xml:space="preserve">David Cameron ordered </w:t>
      </w:r>
      <w:r w:rsidRPr="007F3D1F">
        <w:rPr>
          <w:rFonts w:ascii="Arial" w:eastAsiaTheme="minorHAnsi" w:hAnsi="Arial" w:cs="Arial"/>
          <w:i/>
          <w:iCs/>
          <w:color w:val="343434"/>
          <w:sz w:val="20"/>
          <w:szCs w:val="20"/>
          <w:lang w:val="en-US"/>
        </w:rPr>
        <w:t>The Guardian</w:t>
      </w:r>
      <w:r w:rsidRPr="007F3D1F">
        <w:rPr>
          <w:rFonts w:ascii="Arial" w:eastAsiaTheme="minorHAnsi" w:hAnsi="Arial" w:cs="Arial"/>
          <w:color w:val="343434"/>
          <w:sz w:val="20"/>
          <w:szCs w:val="20"/>
          <w:lang w:val="en-US"/>
        </w:rPr>
        <w:t xml:space="preserve"> to smash with a hammer the hard drives that stored the files of NSA whistleblower Edward Snowden. Blasphemy is considered a crime in Ireland. You had multiple African and Arab leaders whose own countries right now have scores of journalists in prison. Benjamin Netanyahu’s government in Israel has targeted for killing numerous journalists who have reported on the Palestinian side, have kidnapped, abducted, jailed journalists’. </w:t>
      </w:r>
      <w:r w:rsidRPr="007F3D1F">
        <w:rPr>
          <w:rFonts w:ascii="Arial" w:hAnsi="Arial" w:cs="Arial"/>
          <w:sz w:val="20"/>
          <w:szCs w:val="20"/>
        </w:rPr>
        <w:t xml:space="preserve">See: </w:t>
      </w:r>
      <w:hyperlink r:id="rId1" w:history="1">
        <w:r w:rsidRPr="007F3D1F">
          <w:rPr>
            <w:rStyle w:val="Hyperlink"/>
            <w:rFonts w:ascii="Arial" w:hAnsi="Arial" w:cs="Arial"/>
            <w:sz w:val="20"/>
            <w:szCs w:val="20"/>
            <w:lang w:val="en-US"/>
          </w:rPr>
          <w:t>http://www.democracynow.org/2015/1/12/jeremy_scahill_on_paris_attacks_the</w:t>
        </w:r>
      </w:hyperlink>
      <w:r w:rsidRPr="007F3D1F">
        <w:rPr>
          <w:rFonts w:ascii="Arial" w:hAnsi="Arial" w:cs="Arial"/>
          <w:sz w:val="20"/>
          <w:szCs w:val="20"/>
        </w:rPr>
        <w:t>, date accessed 14 October 2015.</w:t>
      </w:r>
    </w:p>
    <w:p w:rsidR="0002617D" w:rsidRPr="007F3D1F" w:rsidRDefault="0002617D">
      <w:pPr>
        <w:pStyle w:val="FootnoteText"/>
        <w:rPr>
          <w:rFonts w:ascii="Arial" w:hAnsi="Arial" w:cs="Arial"/>
          <w:sz w:val="20"/>
          <w:szCs w:val="20"/>
        </w:rPr>
      </w:pPr>
    </w:p>
  </w:footnote>
  <w:footnote w:id="3">
    <w:p w:rsidR="0002617D" w:rsidRPr="00537EB4" w:rsidRDefault="0002617D" w:rsidP="00537EB4">
      <w:pPr>
        <w:pStyle w:val="FootnoteText"/>
        <w:rPr>
          <w:rFonts w:ascii="Arial" w:hAnsi="Arial"/>
          <w:sz w:val="20"/>
        </w:rPr>
      </w:pPr>
      <w:r w:rsidRPr="00537EB4">
        <w:rPr>
          <w:rStyle w:val="FootnoteReference"/>
          <w:rFonts w:ascii="Arial" w:hAnsi="Arial"/>
          <w:sz w:val="20"/>
        </w:rPr>
        <w:footnoteRef/>
      </w:r>
      <w:r>
        <w:rPr>
          <w:rFonts w:ascii="Arial" w:hAnsi="Arial"/>
          <w:sz w:val="20"/>
        </w:rPr>
        <w:t xml:space="preserve"> See, </w:t>
      </w:r>
      <w:hyperlink r:id="rId2" w:history="1">
        <w:r w:rsidRPr="008F72E2">
          <w:rPr>
            <w:rStyle w:val="Hyperlink"/>
            <w:rFonts w:ascii="Arial" w:hAnsi="Arial"/>
            <w:sz w:val="20"/>
          </w:rPr>
          <w:t>https://www.youtube.com/watch?v=oRhSK-P-7RA</w:t>
        </w:r>
      </w:hyperlink>
      <w:r w:rsidRPr="00537EB4">
        <w:rPr>
          <w:rFonts w:ascii="Arial" w:hAnsi="Arial"/>
          <w:sz w:val="20"/>
        </w:rPr>
        <w:t>.</w:t>
      </w:r>
      <w:r>
        <w:rPr>
          <w:rFonts w:ascii="Arial" w:hAnsi="Arial"/>
          <w:sz w:val="20"/>
        </w:rPr>
        <w:t xml:space="preserve"> Date accessed 30 October.</w:t>
      </w:r>
    </w:p>
  </w:footnote>
  <w:footnote w:id="4">
    <w:p w:rsidR="0002617D" w:rsidRPr="000A5935" w:rsidRDefault="0002617D" w:rsidP="00537EB4">
      <w:pPr>
        <w:pStyle w:val="FootnoteText"/>
        <w:rPr>
          <w:rFonts w:ascii="Arial" w:hAnsi="Arial"/>
          <w:sz w:val="20"/>
        </w:rPr>
      </w:pPr>
      <w:r w:rsidRPr="00537EB4">
        <w:rPr>
          <w:rStyle w:val="FootnoteReference"/>
          <w:rFonts w:ascii="Arial" w:hAnsi="Arial"/>
          <w:sz w:val="20"/>
        </w:rPr>
        <w:footnoteRef/>
      </w:r>
      <w:r w:rsidRPr="00537EB4">
        <w:rPr>
          <w:rFonts w:ascii="Arial" w:hAnsi="Arial"/>
          <w:sz w:val="20"/>
        </w:rPr>
        <w:t xml:space="preserve"> </w:t>
      </w:r>
      <w:r w:rsidRPr="000A5935">
        <w:rPr>
          <w:rFonts w:ascii="Arial" w:hAnsi="Arial"/>
          <w:sz w:val="20"/>
        </w:rPr>
        <w:t xml:space="preserve">See, </w:t>
      </w:r>
      <w:hyperlink r:id="rId3" w:history="1">
        <w:r w:rsidRPr="000A5935">
          <w:rPr>
            <w:rStyle w:val="Hyperlink"/>
            <w:rFonts w:ascii="Arial" w:hAnsi="Arial"/>
            <w:sz w:val="20"/>
          </w:rPr>
          <w:t>http://www.berlinale.de/en/archiv/jahresarchive/2014/02_programm_2014/02_Filmdatenblatt_2014_20147835.php#tab=video25</w:t>
        </w:r>
      </w:hyperlink>
      <w:r w:rsidRPr="000A5935">
        <w:rPr>
          <w:rFonts w:ascii="Arial" w:hAnsi="Arial"/>
          <w:sz w:val="20"/>
        </w:rPr>
        <w:t xml:space="preserve">. </w:t>
      </w:r>
      <w:r>
        <w:rPr>
          <w:rFonts w:ascii="Arial" w:hAnsi="Arial"/>
          <w:sz w:val="20"/>
        </w:rPr>
        <w:t xml:space="preserve">Date accessed </w:t>
      </w:r>
      <w:r w:rsidRPr="000A5935">
        <w:rPr>
          <w:rFonts w:ascii="Arial" w:hAnsi="Arial"/>
          <w:sz w:val="20"/>
        </w:rPr>
        <w:t>30 October 2015.</w:t>
      </w:r>
    </w:p>
  </w:footnote>
  <w:footnote w:id="5">
    <w:p w:rsidR="0002617D" w:rsidRPr="000A5935" w:rsidRDefault="0002617D">
      <w:pPr>
        <w:pStyle w:val="FootnoteText"/>
        <w:rPr>
          <w:rFonts w:ascii="Arial" w:hAnsi="Arial"/>
          <w:sz w:val="20"/>
        </w:rPr>
      </w:pPr>
      <w:r w:rsidRPr="000A5935">
        <w:rPr>
          <w:rStyle w:val="FootnoteReference"/>
          <w:rFonts w:ascii="Arial" w:hAnsi="Arial"/>
          <w:sz w:val="20"/>
        </w:rPr>
        <w:footnoteRef/>
      </w:r>
      <w:r w:rsidRPr="000A5935">
        <w:rPr>
          <w:rFonts w:ascii="Arial" w:hAnsi="Arial"/>
          <w:sz w:val="20"/>
        </w:rPr>
        <w:t xml:space="preserve"> See </w:t>
      </w:r>
      <w:proofErr w:type="spellStart"/>
      <w:r w:rsidRPr="000A5935">
        <w:rPr>
          <w:rFonts w:ascii="Arial" w:hAnsi="Arial"/>
          <w:sz w:val="20"/>
        </w:rPr>
        <w:t>Habermas</w:t>
      </w:r>
      <w:proofErr w:type="spellEnd"/>
      <w:r w:rsidRPr="000A5935">
        <w:rPr>
          <w:rFonts w:ascii="Arial" w:hAnsi="Arial"/>
          <w:sz w:val="20"/>
        </w:rPr>
        <w:t xml:space="preserve"> 2009.</w:t>
      </w:r>
    </w:p>
  </w:footnote>
  <w:footnote w:id="6">
    <w:p w:rsidR="0002617D" w:rsidRPr="00624211" w:rsidRDefault="0002617D">
      <w:pPr>
        <w:pStyle w:val="FootnoteText"/>
        <w:rPr>
          <w:rFonts w:ascii="Arial" w:hAnsi="Arial"/>
          <w:sz w:val="20"/>
        </w:rPr>
      </w:pPr>
      <w:r>
        <w:rPr>
          <w:rStyle w:val="FootnoteReference"/>
        </w:rPr>
        <w:footnoteRef/>
      </w:r>
      <w:r>
        <w:t xml:space="preserve"> </w:t>
      </w:r>
      <w:r w:rsidRPr="00624211">
        <w:rPr>
          <w:rFonts w:ascii="Arial" w:hAnsi="Arial"/>
          <w:sz w:val="20"/>
        </w:rPr>
        <w:t xml:space="preserve">See, </w:t>
      </w:r>
      <w:r w:rsidRPr="00624211">
        <w:rPr>
          <w:rFonts w:ascii="Arial" w:hAnsi="Arial"/>
          <w:i/>
          <w:sz w:val="20"/>
        </w:rPr>
        <w:t>The Guardian</w:t>
      </w:r>
      <w:r w:rsidRPr="00624211">
        <w:rPr>
          <w:rFonts w:ascii="Arial" w:hAnsi="Arial"/>
          <w:sz w:val="20"/>
        </w:rPr>
        <w:t xml:space="preserve"> 8 </w:t>
      </w:r>
      <w:proofErr w:type="gramStart"/>
      <w:r w:rsidRPr="00624211">
        <w:rPr>
          <w:rFonts w:ascii="Arial" w:hAnsi="Arial"/>
          <w:sz w:val="20"/>
        </w:rPr>
        <w:t>September,</w:t>
      </w:r>
      <w:proofErr w:type="gramEnd"/>
      <w:r w:rsidRPr="00624211">
        <w:rPr>
          <w:rFonts w:ascii="Arial" w:hAnsi="Arial"/>
          <w:sz w:val="20"/>
        </w:rPr>
        <w:t xml:space="preserve"> 2015: </w:t>
      </w:r>
      <w:hyperlink r:id="rId4" w:history="1">
        <w:r w:rsidRPr="00624211">
          <w:rPr>
            <w:rStyle w:val="Hyperlink"/>
            <w:rFonts w:ascii="Arial" w:hAnsi="Arial"/>
            <w:sz w:val="20"/>
          </w:rPr>
          <w:t>http://www.theguardian.com/books/2015/sep/08/submission-michel-houellebecq-review-satire-islamic-france</w:t>
        </w:r>
      </w:hyperlink>
      <w:r w:rsidRPr="00624211">
        <w:rPr>
          <w:rFonts w:ascii="Arial" w:hAnsi="Arial"/>
          <w:sz w:val="20"/>
        </w:rPr>
        <w:t>, accessed 30 October 2015.</w:t>
      </w:r>
    </w:p>
  </w:footnote>
  <w:footnote w:id="7">
    <w:p w:rsidR="0002617D" w:rsidRPr="00624211" w:rsidRDefault="0002617D" w:rsidP="00BC5B0F">
      <w:pPr>
        <w:pStyle w:val="FootnoteText"/>
        <w:rPr>
          <w:rFonts w:ascii="Arial" w:hAnsi="Arial"/>
          <w:sz w:val="20"/>
        </w:rPr>
      </w:pPr>
      <w:r w:rsidRPr="00624211">
        <w:rPr>
          <w:rStyle w:val="FootnoteReference"/>
          <w:rFonts w:ascii="Arial" w:hAnsi="Arial"/>
          <w:sz w:val="20"/>
        </w:rPr>
        <w:footnoteRef/>
      </w:r>
      <w:r w:rsidRPr="00624211">
        <w:rPr>
          <w:rFonts w:ascii="Arial" w:hAnsi="Arial"/>
          <w:sz w:val="20"/>
        </w:rPr>
        <w:t xml:space="preserve"> </w:t>
      </w:r>
      <w:hyperlink r:id="rId5" w:history="1">
        <w:r w:rsidRPr="00624211">
          <w:rPr>
            <w:rStyle w:val="Hyperlink"/>
            <w:rFonts w:ascii="Arial" w:hAnsi="Arial"/>
            <w:sz w:val="20"/>
          </w:rPr>
          <w:t>http://www.zeit.de/2015/04/michel-houellebecq-unterwerfung-charlie-hebdo-frankreich-radikalisierung/seite-4</w:t>
        </w:r>
      </w:hyperlink>
      <w:proofErr w:type="gramStart"/>
      <w:r w:rsidRPr="00624211">
        <w:rPr>
          <w:rFonts w:ascii="Arial" w:hAnsi="Arial"/>
          <w:sz w:val="20"/>
        </w:rPr>
        <w:t>,</w:t>
      </w:r>
      <w:proofErr w:type="gramEnd"/>
      <w:r w:rsidRPr="00624211">
        <w:rPr>
          <w:rFonts w:ascii="Arial" w:hAnsi="Arial"/>
          <w:sz w:val="20"/>
        </w:rPr>
        <w:t xml:space="preserve"> accessed 30 October 2015.</w:t>
      </w:r>
    </w:p>
  </w:footnote>
  <w:footnote w:id="8">
    <w:p w:rsidR="0002617D" w:rsidRPr="00850155" w:rsidRDefault="0002617D">
      <w:pPr>
        <w:pStyle w:val="FootnoteText"/>
        <w:rPr>
          <w:rFonts w:ascii="Arial" w:hAnsi="Arial"/>
          <w:sz w:val="20"/>
        </w:rPr>
      </w:pPr>
      <w:r>
        <w:rPr>
          <w:rStyle w:val="FootnoteReference"/>
        </w:rPr>
        <w:footnoteRef/>
      </w:r>
      <w:r>
        <w:t xml:space="preserve"> </w:t>
      </w:r>
      <w:r w:rsidRPr="00850155">
        <w:rPr>
          <w:rFonts w:ascii="Arial" w:hAnsi="Arial"/>
          <w:sz w:val="20"/>
        </w:rPr>
        <w:t xml:space="preserve">See: </w:t>
      </w:r>
      <w:hyperlink r:id="rId6" w:history="1">
        <w:r w:rsidRPr="00850155">
          <w:rPr>
            <w:rStyle w:val="Hyperlink"/>
            <w:rFonts w:ascii="Arial" w:hAnsi="Arial"/>
            <w:sz w:val="20"/>
          </w:rPr>
          <w:t>http://bombmagazine.org/article/7332/gon-alo-m-tavares</w:t>
        </w:r>
      </w:hyperlink>
      <w:r w:rsidRPr="00850155">
        <w:rPr>
          <w:rFonts w:ascii="Arial" w:hAnsi="Arial"/>
          <w:sz w:val="20"/>
        </w:rPr>
        <w:t>. Date accessed 30 October 2015.</w:t>
      </w:r>
    </w:p>
  </w:footnote>
  <w:footnote w:id="9">
    <w:p w:rsidR="0002617D" w:rsidRPr="00B0110B" w:rsidRDefault="0002617D">
      <w:pPr>
        <w:pStyle w:val="FootnoteText"/>
        <w:rPr>
          <w:rFonts w:ascii="Arial" w:hAnsi="Arial"/>
          <w:sz w:val="20"/>
        </w:rPr>
      </w:pPr>
      <w:r w:rsidRPr="00B0110B">
        <w:rPr>
          <w:rStyle w:val="FootnoteReference"/>
          <w:rFonts w:ascii="Arial" w:hAnsi="Arial"/>
          <w:sz w:val="20"/>
        </w:rPr>
        <w:footnoteRef/>
      </w:r>
      <w:r w:rsidRPr="00B0110B">
        <w:rPr>
          <w:rFonts w:ascii="Arial" w:hAnsi="Arial"/>
          <w:sz w:val="20"/>
        </w:rPr>
        <w:t xml:space="preserve"> http://www.volkskrant.nl/recensies/tegenvallende-roman-van-houellebecq-dient-vooral-als-discussiestuk~a3830720/</w:t>
      </w:r>
    </w:p>
  </w:footnote>
  <w:footnote w:id="10">
    <w:p w:rsidR="0002617D" w:rsidRPr="00B0110B" w:rsidRDefault="0002617D">
      <w:pPr>
        <w:pStyle w:val="FootnoteText"/>
        <w:rPr>
          <w:rFonts w:ascii="Arial" w:hAnsi="Arial"/>
          <w:sz w:val="20"/>
        </w:rPr>
      </w:pPr>
      <w:r w:rsidRPr="00B0110B">
        <w:rPr>
          <w:rStyle w:val="FootnoteReference"/>
          <w:rFonts w:ascii="Arial" w:hAnsi="Arial"/>
          <w:sz w:val="20"/>
        </w:rPr>
        <w:footnoteRef/>
      </w:r>
      <w:r w:rsidRPr="00B0110B">
        <w:rPr>
          <w:rFonts w:ascii="Arial" w:hAnsi="Arial"/>
          <w:sz w:val="20"/>
        </w:rPr>
        <w:t xml:space="preserve"> http://bombmagazine.org/article/7332/gon-alo-m-tavares</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7D" w:rsidRDefault="0002617D" w:rsidP="00484F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17D" w:rsidRDefault="0002617D" w:rsidP="00AB0A01">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17D" w:rsidRDefault="0002617D" w:rsidP="00484F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3747">
      <w:rPr>
        <w:rStyle w:val="PageNumber"/>
        <w:noProof/>
      </w:rPr>
      <w:t>15</w:t>
    </w:r>
    <w:r>
      <w:rPr>
        <w:rStyle w:val="PageNumber"/>
      </w:rPr>
      <w:fldChar w:fldCharType="end"/>
    </w:r>
  </w:p>
  <w:p w:rsidR="0002617D" w:rsidRDefault="0002617D" w:rsidP="00AB0A01">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F772B"/>
    <w:multiLevelType w:val="hybridMultilevel"/>
    <w:tmpl w:val="A4AAA116"/>
    <w:lvl w:ilvl="0" w:tplc="67B60906">
      <w:start w:val="8"/>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isplayBackgroundShape/>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C3D6C"/>
    <w:rsid w:val="00002846"/>
    <w:rsid w:val="000103E3"/>
    <w:rsid w:val="000150D0"/>
    <w:rsid w:val="0001551C"/>
    <w:rsid w:val="000230AB"/>
    <w:rsid w:val="000238F7"/>
    <w:rsid w:val="000240F8"/>
    <w:rsid w:val="000259B3"/>
    <w:rsid w:val="0002617D"/>
    <w:rsid w:val="000318BA"/>
    <w:rsid w:val="00046039"/>
    <w:rsid w:val="0004767E"/>
    <w:rsid w:val="00050B90"/>
    <w:rsid w:val="00062B00"/>
    <w:rsid w:val="0006649B"/>
    <w:rsid w:val="000731BA"/>
    <w:rsid w:val="00077CC8"/>
    <w:rsid w:val="00077CEA"/>
    <w:rsid w:val="00087421"/>
    <w:rsid w:val="000874B1"/>
    <w:rsid w:val="000879FC"/>
    <w:rsid w:val="000A4E2D"/>
    <w:rsid w:val="000A5935"/>
    <w:rsid w:val="000B6D22"/>
    <w:rsid w:val="000C188D"/>
    <w:rsid w:val="000C3F73"/>
    <w:rsid w:val="000C7628"/>
    <w:rsid w:val="000D3AAD"/>
    <w:rsid w:val="000F3B25"/>
    <w:rsid w:val="000F63EB"/>
    <w:rsid w:val="001041A5"/>
    <w:rsid w:val="0010523B"/>
    <w:rsid w:val="0010530D"/>
    <w:rsid w:val="00107DE8"/>
    <w:rsid w:val="0011647C"/>
    <w:rsid w:val="001333B2"/>
    <w:rsid w:val="00136E33"/>
    <w:rsid w:val="00141FDA"/>
    <w:rsid w:val="00144B6C"/>
    <w:rsid w:val="00146898"/>
    <w:rsid w:val="00147C04"/>
    <w:rsid w:val="0017244D"/>
    <w:rsid w:val="0017269B"/>
    <w:rsid w:val="00176D5E"/>
    <w:rsid w:val="00182C30"/>
    <w:rsid w:val="0019278B"/>
    <w:rsid w:val="001928A6"/>
    <w:rsid w:val="001A4A87"/>
    <w:rsid w:val="001C5C84"/>
    <w:rsid w:val="001D364B"/>
    <w:rsid w:val="001D4EA2"/>
    <w:rsid w:val="001D52B6"/>
    <w:rsid w:val="001E7FC4"/>
    <w:rsid w:val="001F4C26"/>
    <w:rsid w:val="001F6D26"/>
    <w:rsid w:val="0020203B"/>
    <w:rsid w:val="00206849"/>
    <w:rsid w:val="00206AD4"/>
    <w:rsid w:val="00212A1B"/>
    <w:rsid w:val="00215585"/>
    <w:rsid w:val="00215E03"/>
    <w:rsid w:val="00217D12"/>
    <w:rsid w:val="00230C67"/>
    <w:rsid w:val="00233A43"/>
    <w:rsid w:val="00234137"/>
    <w:rsid w:val="0023437E"/>
    <w:rsid w:val="00237BAE"/>
    <w:rsid w:val="002441EE"/>
    <w:rsid w:val="00244E22"/>
    <w:rsid w:val="00244FB7"/>
    <w:rsid w:val="002475E0"/>
    <w:rsid w:val="0025514C"/>
    <w:rsid w:val="0025593D"/>
    <w:rsid w:val="00264AD3"/>
    <w:rsid w:val="002743A8"/>
    <w:rsid w:val="002811CF"/>
    <w:rsid w:val="00286E1E"/>
    <w:rsid w:val="002877F5"/>
    <w:rsid w:val="00290130"/>
    <w:rsid w:val="00296E3B"/>
    <w:rsid w:val="002975FF"/>
    <w:rsid w:val="002A3B0F"/>
    <w:rsid w:val="002A7800"/>
    <w:rsid w:val="002B1A20"/>
    <w:rsid w:val="002B68A4"/>
    <w:rsid w:val="002C2113"/>
    <w:rsid w:val="002D41FD"/>
    <w:rsid w:val="002D42D5"/>
    <w:rsid w:val="002D55C3"/>
    <w:rsid w:val="002D7F71"/>
    <w:rsid w:val="002E695C"/>
    <w:rsid w:val="002F1EE0"/>
    <w:rsid w:val="002F4845"/>
    <w:rsid w:val="002F6E81"/>
    <w:rsid w:val="00302611"/>
    <w:rsid w:val="0030741F"/>
    <w:rsid w:val="00312FCC"/>
    <w:rsid w:val="00314668"/>
    <w:rsid w:val="00331284"/>
    <w:rsid w:val="00331B02"/>
    <w:rsid w:val="003343B5"/>
    <w:rsid w:val="0034046E"/>
    <w:rsid w:val="0035134B"/>
    <w:rsid w:val="003616BA"/>
    <w:rsid w:val="0037335A"/>
    <w:rsid w:val="00383C53"/>
    <w:rsid w:val="00385598"/>
    <w:rsid w:val="003930DA"/>
    <w:rsid w:val="003A0FCF"/>
    <w:rsid w:val="003A59E3"/>
    <w:rsid w:val="003C1FF2"/>
    <w:rsid w:val="003C3D6C"/>
    <w:rsid w:val="003E2950"/>
    <w:rsid w:val="003F5976"/>
    <w:rsid w:val="003F69CF"/>
    <w:rsid w:val="0040308A"/>
    <w:rsid w:val="00413FC5"/>
    <w:rsid w:val="00416A0C"/>
    <w:rsid w:val="00421188"/>
    <w:rsid w:val="00426D34"/>
    <w:rsid w:val="004335FC"/>
    <w:rsid w:val="00434101"/>
    <w:rsid w:val="00442CBA"/>
    <w:rsid w:val="00444BF1"/>
    <w:rsid w:val="0045750D"/>
    <w:rsid w:val="00461E7A"/>
    <w:rsid w:val="00462C99"/>
    <w:rsid w:val="00465314"/>
    <w:rsid w:val="0048330F"/>
    <w:rsid w:val="00484F52"/>
    <w:rsid w:val="004851F3"/>
    <w:rsid w:val="004A16EE"/>
    <w:rsid w:val="004C6765"/>
    <w:rsid w:val="004D05BB"/>
    <w:rsid w:val="004D3D43"/>
    <w:rsid w:val="004D4C46"/>
    <w:rsid w:val="004E51EA"/>
    <w:rsid w:val="004E73FC"/>
    <w:rsid w:val="005036F1"/>
    <w:rsid w:val="00505A59"/>
    <w:rsid w:val="00514994"/>
    <w:rsid w:val="00515489"/>
    <w:rsid w:val="00532591"/>
    <w:rsid w:val="00536BCE"/>
    <w:rsid w:val="00537B64"/>
    <w:rsid w:val="00537E57"/>
    <w:rsid w:val="00537EB4"/>
    <w:rsid w:val="0055188C"/>
    <w:rsid w:val="0055520A"/>
    <w:rsid w:val="005661E3"/>
    <w:rsid w:val="005676C7"/>
    <w:rsid w:val="005761B5"/>
    <w:rsid w:val="00597A1B"/>
    <w:rsid w:val="00597FAF"/>
    <w:rsid w:val="005B4FC7"/>
    <w:rsid w:val="005C16AD"/>
    <w:rsid w:val="005C30F9"/>
    <w:rsid w:val="005E3192"/>
    <w:rsid w:val="005F0F57"/>
    <w:rsid w:val="005F602D"/>
    <w:rsid w:val="00620D98"/>
    <w:rsid w:val="00624211"/>
    <w:rsid w:val="00624C64"/>
    <w:rsid w:val="0062768D"/>
    <w:rsid w:val="00631B78"/>
    <w:rsid w:val="006428EE"/>
    <w:rsid w:val="00643B87"/>
    <w:rsid w:val="00643FB3"/>
    <w:rsid w:val="006479A6"/>
    <w:rsid w:val="00651122"/>
    <w:rsid w:val="00651CD9"/>
    <w:rsid w:val="0066292E"/>
    <w:rsid w:val="0066306E"/>
    <w:rsid w:val="006679E3"/>
    <w:rsid w:val="006859E6"/>
    <w:rsid w:val="0069191D"/>
    <w:rsid w:val="00694335"/>
    <w:rsid w:val="0069518D"/>
    <w:rsid w:val="006A74AA"/>
    <w:rsid w:val="006D3D33"/>
    <w:rsid w:val="006D50BC"/>
    <w:rsid w:val="006E3160"/>
    <w:rsid w:val="006E7CC0"/>
    <w:rsid w:val="006F47C9"/>
    <w:rsid w:val="006F498F"/>
    <w:rsid w:val="006F73AA"/>
    <w:rsid w:val="0070297A"/>
    <w:rsid w:val="0070682F"/>
    <w:rsid w:val="00707906"/>
    <w:rsid w:val="00710E06"/>
    <w:rsid w:val="007151E3"/>
    <w:rsid w:val="00724369"/>
    <w:rsid w:val="00740396"/>
    <w:rsid w:val="007409AC"/>
    <w:rsid w:val="0074161F"/>
    <w:rsid w:val="007437F4"/>
    <w:rsid w:val="00744718"/>
    <w:rsid w:val="0074564F"/>
    <w:rsid w:val="00765DD5"/>
    <w:rsid w:val="007861A9"/>
    <w:rsid w:val="0079337B"/>
    <w:rsid w:val="007A5361"/>
    <w:rsid w:val="007B27B5"/>
    <w:rsid w:val="007B52AC"/>
    <w:rsid w:val="007B5E69"/>
    <w:rsid w:val="007C63A6"/>
    <w:rsid w:val="007D68CF"/>
    <w:rsid w:val="007D6FCB"/>
    <w:rsid w:val="007E788C"/>
    <w:rsid w:val="007F3D1F"/>
    <w:rsid w:val="008070C3"/>
    <w:rsid w:val="00813781"/>
    <w:rsid w:val="008355E3"/>
    <w:rsid w:val="008449F7"/>
    <w:rsid w:val="00850155"/>
    <w:rsid w:val="0085069E"/>
    <w:rsid w:val="00853481"/>
    <w:rsid w:val="00862C2D"/>
    <w:rsid w:val="0087025A"/>
    <w:rsid w:val="00890EA6"/>
    <w:rsid w:val="008A2D7C"/>
    <w:rsid w:val="008B0A0C"/>
    <w:rsid w:val="008B2FCC"/>
    <w:rsid w:val="008B7F3F"/>
    <w:rsid w:val="008C2FF2"/>
    <w:rsid w:val="008E5514"/>
    <w:rsid w:val="008E5E9A"/>
    <w:rsid w:val="008F24B3"/>
    <w:rsid w:val="008F409C"/>
    <w:rsid w:val="008F7556"/>
    <w:rsid w:val="00902187"/>
    <w:rsid w:val="009047B1"/>
    <w:rsid w:val="009164CB"/>
    <w:rsid w:val="00925727"/>
    <w:rsid w:val="00925F9E"/>
    <w:rsid w:val="00932188"/>
    <w:rsid w:val="009361C2"/>
    <w:rsid w:val="0094473C"/>
    <w:rsid w:val="00947CA2"/>
    <w:rsid w:val="00964F93"/>
    <w:rsid w:val="009813B8"/>
    <w:rsid w:val="00982762"/>
    <w:rsid w:val="009859CD"/>
    <w:rsid w:val="009C64D4"/>
    <w:rsid w:val="00A033AA"/>
    <w:rsid w:val="00A07992"/>
    <w:rsid w:val="00A11F30"/>
    <w:rsid w:val="00A2109E"/>
    <w:rsid w:val="00A25955"/>
    <w:rsid w:val="00A5155D"/>
    <w:rsid w:val="00A610C0"/>
    <w:rsid w:val="00A62AA5"/>
    <w:rsid w:val="00A73318"/>
    <w:rsid w:val="00A76278"/>
    <w:rsid w:val="00A82CA9"/>
    <w:rsid w:val="00A85245"/>
    <w:rsid w:val="00AA7EF6"/>
    <w:rsid w:val="00AB0A01"/>
    <w:rsid w:val="00AB3747"/>
    <w:rsid w:val="00AB55BD"/>
    <w:rsid w:val="00AC1CA6"/>
    <w:rsid w:val="00AC252C"/>
    <w:rsid w:val="00AC6CED"/>
    <w:rsid w:val="00AC6E21"/>
    <w:rsid w:val="00AD6496"/>
    <w:rsid w:val="00AF452A"/>
    <w:rsid w:val="00AF654C"/>
    <w:rsid w:val="00B0110B"/>
    <w:rsid w:val="00B01481"/>
    <w:rsid w:val="00B13EE3"/>
    <w:rsid w:val="00B41812"/>
    <w:rsid w:val="00B510A4"/>
    <w:rsid w:val="00B5144B"/>
    <w:rsid w:val="00B54B42"/>
    <w:rsid w:val="00B647D4"/>
    <w:rsid w:val="00B678C3"/>
    <w:rsid w:val="00B67C79"/>
    <w:rsid w:val="00B74F87"/>
    <w:rsid w:val="00B80161"/>
    <w:rsid w:val="00B95D5A"/>
    <w:rsid w:val="00BA7A70"/>
    <w:rsid w:val="00BB1530"/>
    <w:rsid w:val="00BC340A"/>
    <w:rsid w:val="00BC5B0F"/>
    <w:rsid w:val="00BC7C14"/>
    <w:rsid w:val="00BE760A"/>
    <w:rsid w:val="00BF77E9"/>
    <w:rsid w:val="00C11014"/>
    <w:rsid w:val="00C14719"/>
    <w:rsid w:val="00C23796"/>
    <w:rsid w:val="00C51C7B"/>
    <w:rsid w:val="00C621A1"/>
    <w:rsid w:val="00C62CF7"/>
    <w:rsid w:val="00C7714C"/>
    <w:rsid w:val="00C91002"/>
    <w:rsid w:val="00CA0577"/>
    <w:rsid w:val="00CA27CA"/>
    <w:rsid w:val="00CB0233"/>
    <w:rsid w:val="00CD224D"/>
    <w:rsid w:val="00CD2C16"/>
    <w:rsid w:val="00CD6535"/>
    <w:rsid w:val="00CD75CE"/>
    <w:rsid w:val="00CE3811"/>
    <w:rsid w:val="00D43C2C"/>
    <w:rsid w:val="00D50F60"/>
    <w:rsid w:val="00D552C2"/>
    <w:rsid w:val="00D603DE"/>
    <w:rsid w:val="00D613C9"/>
    <w:rsid w:val="00D711D1"/>
    <w:rsid w:val="00D7678C"/>
    <w:rsid w:val="00D77F0B"/>
    <w:rsid w:val="00D90121"/>
    <w:rsid w:val="00D952FF"/>
    <w:rsid w:val="00D965A8"/>
    <w:rsid w:val="00DA2BE8"/>
    <w:rsid w:val="00DA6472"/>
    <w:rsid w:val="00DB01FC"/>
    <w:rsid w:val="00DB1530"/>
    <w:rsid w:val="00DB1D7B"/>
    <w:rsid w:val="00DC0719"/>
    <w:rsid w:val="00DC354F"/>
    <w:rsid w:val="00DC6579"/>
    <w:rsid w:val="00DC72D4"/>
    <w:rsid w:val="00DF4518"/>
    <w:rsid w:val="00DF7F8C"/>
    <w:rsid w:val="00E25C0C"/>
    <w:rsid w:val="00E3160B"/>
    <w:rsid w:val="00E5290B"/>
    <w:rsid w:val="00E529DC"/>
    <w:rsid w:val="00E53616"/>
    <w:rsid w:val="00E54DE5"/>
    <w:rsid w:val="00E562BF"/>
    <w:rsid w:val="00E676E0"/>
    <w:rsid w:val="00E71D64"/>
    <w:rsid w:val="00E8019F"/>
    <w:rsid w:val="00E87859"/>
    <w:rsid w:val="00E94033"/>
    <w:rsid w:val="00E95315"/>
    <w:rsid w:val="00EA1704"/>
    <w:rsid w:val="00EA7E18"/>
    <w:rsid w:val="00EB0837"/>
    <w:rsid w:val="00EB287F"/>
    <w:rsid w:val="00ED25A2"/>
    <w:rsid w:val="00ED343A"/>
    <w:rsid w:val="00ED5DCC"/>
    <w:rsid w:val="00EF304D"/>
    <w:rsid w:val="00EF770A"/>
    <w:rsid w:val="00F03767"/>
    <w:rsid w:val="00F1146F"/>
    <w:rsid w:val="00F12A99"/>
    <w:rsid w:val="00F13655"/>
    <w:rsid w:val="00F14994"/>
    <w:rsid w:val="00F15943"/>
    <w:rsid w:val="00F278A3"/>
    <w:rsid w:val="00F4730B"/>
    <w:rsid w:val="00F47B1B"/>
    <w:rsid w:val="00F529AC"/>
    <w:rsid w:val="00F52E72"/>
    <w:rsid w:val="00F546F2"/>
    <w:rsid w:val="00F72683"/>
    <w:rsid w:val="00F7587D"/>
    <w:rsid w:val="00F80424"/>
    <w:rsid w:val="00F822FC"/>
    <w:rsid w:val="00F82CAB"/>
    <w:rsid w:val="00F84A5C"/>
    <w:rsid w:val="00F857E9"/>
    <w:rsid w:val="00F86DFA"/>
    <w:rsid w:val="00F9568D"/>
    <w:rsid w:val="00FA0ED7"/>
    <w:rsid w:val="00FA7DC7"/>
    <w:rsid w:val="00FC62E4"/>
    <w:rsid w:val="00FC7E2A"/>
    <w:rsid w:val="00FD4AA2"/>
    <w:rsid w:val="00FE1831"/>
    <w:rsid w:val="00FE4031"/>
    <w:rsid w:val="00FE4382"/>
  </w:rsids>
  <m:mathPr>
    <m:mathFont m:val="Arial Black"/>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C"/>
    <w:rPr>
      <w:rFonts w:ascii="Times New Roman" w:eastAsia="Times New Roman" w:hAnsi="Times New Roman" w:cs="Times New Roman"/>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EA1704"/>
    <w:rPr>
      <w:rFonts w:ascii="Tahoma" w:hAnsi="Tahoma" w:cs="Tahoma"/>
      <w:sz w:val="16"/>
      <w:szCs w:val="16"/>
    </w:rPr>
  </w:style>
  <w:style w:type="character" w:customStyle="1" w:styleId="BalloonTextChar">
    <w:name w:val="Balloon Text Char"/>
    <w:basedOn w:val="DefaultParagraphFont"/>
    <w:link w:val="BalloonText"/>
    <w:uiPriority w:val="99"/>
    <w:semiHidden/>
    <w:rsid w:val="003550BC"/>
    <w:rPr>
      <w:rFonts w:ascii="Lucida Grande" w:hAnsi="Lucida Grande"/>
      <w:sz w:val="18"/>
      <w:szCs w:val="18"/>
    </w:rPr>
  </w:style>
  <w:style w:type="paragraph" w:customStyle="1" w:styleId="TextA">
    <w:name w:val="Text A"/>
    <w:rsid w:val="003C3D6C"/>
    <w:rPr>
      <w:rFonts w:ascii="Helvetica" w:eastAsia="ヒラギノ角ゴ Pro W3" w:hAnsi="Helvetica" w:cs="Times New Roman"/>
      <w:color w:val="000000"/>
      <w:szCs w:val="20"/>
      <w:lang w:val="de-DE"/>
    </w:rPr>
  </w:style>
  <w:style w:type="character" w:styleId="Hyperlink">
    <w:name w:val="Hyperlink"/>
    <w:basedOn w:val="DefaultParagraphFont"/>
    <w:uiPriority w:val="99"/>
    <w:unhideWhenUsed/>
    <w:rsid w:val="003C3D6C"/>
    <w:rPr>
      <w:color w:val="0000FF" w:themeColor="hyperlink"/>
      <w:u w:val="single"/>
    </w:rPr>
  </w:style>
  <w:style w:type="paragraph" w:styleId="FootnoteText">
    <w:name w:val="footnote text"/>
    <w:basedOn w:val="Normal"/>
    <w:link w:val="FootnoteTextChar"/>
    <w:rsid w:val="0030741F"/>
  </w:style>
  <w:style w:type="character" w:customStyle="1" w:styleId="FootnoteTextChar">
    <w:name w:val="Footnote Text Char"/>
    <w:basedOn w:val="DefaultParagraphFont"/>
    <w:link w:val="FootnoteText"/>
    <w:rsid w:val="0030741F"/>
    <w:rPr>
      <w:rFonts w:ascii="Times New Roman" w:eastAsia="Times New Roman" w:hAnsi="Times New Roman" w:cs="Times New Roman"/>
    </w:rPr>
  </w:style>
  <w:style w:type="character" w:styleId="FootnoteReference">
    <w:name w:val="footnote reference"/>
    <w:basedOn w:val="DefaultParagraphFont"/>
    <w:rsid w:val="0030741F"/>
    <w:rPr>
      <w:vertAlign w:val="superscript"/>
    </w:rPr>
  </w:style>
  <w:style w:type="paragraph" w:styleId="ListParagraph">
    <w:name w:val="List Paragraph"/>
    <w:basedOn w:val="Normal"/>
    <w:uiPriority w:val="34"/>
    <w:qFormat/>
    <w:rsid w:val="002475E0"/>
    <w:pPr>
      <w:widowControl w:val="0"/>
      <w:ind w:left="720"/>
    </w:pPr>
    <w:rPr>
      <w:snapToGrid w:val="0"/>
      <w:szCs w:val="20"/>
      <w:lang w:val="en-US"/>
    </w:rPr>
  </w:style>
  <w:style w:type="character" w:styleId="FollowedHyperlink">
    <w:name w:val="FollowedHyperlink"/>
    <w:basedOn w:val="DefaultParagraphFont"/>
    <w:uiPriority w:val="99"/>
    <w:semiHidden/>
    <w:unhideWhenUsed/>
    <w:rsid w:val="002475E0"/>
    <w:rPr>
      <w:color w:val="800080" w:themeColor="followedHyperlink"/>
      <w:u w:val="single"/>
    </w:rPr>
  </w:style>
  <w:style w:type="paragraph" w:styleId="Header">
    <w:name w:val="header"/>
    <w:basedOn w:val="Normal"/>
    <w:link w:val="HeaderChar"/>
    <w:uiPriority w:val="99"/>
    <w:semiHidden/>
    <w:unhideWhenUsed/>
    <w:rsid w:val="00AB0A01"/>
    <w:pPr>
      <w:tabs>
        <w:tab w:val="center" w:pos="4320"/>
        <w:tab w:val="right" w:pos="8640"/>
      </w:tabs>
    </w:pPr>
  </w:style>
  <w:style w:type="character" w:customStyle="1" w:styleId="HeaderChar">
    <w:name w:val="Header Char"/>
    <w:basedOn w:val="DefaultParagraphFont"/>
    <w:link w:val="Header"/>
    <w:uiPriority w:val="99"/>
    <w:semiHidden/>
    <w:rsid w:val="00AB0A01"/>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AB0A01"/>
  </w:style>
  <w:style w:type="paragraph" w:styleId="NormalWeb">
    <w:name w:val="Normal (Web)"/>
    <w:basedOn w:val="Normal"/>
    <w:uiPriority w:val="99"/>
    <w:semiHidden/>
    <w:unhideWhenUsed/>
    <w:rsid w:val="007D68CF"/>
  </w:style>
  <w:style w:type="character" w:customStyle="1" w:styleId="BalloonTextChar1">
    <w:name w:val="Balloon Text Char1"/>
    <w:basedOn w:val="DefaultParagraphFont"/>
    <w:link w:val="BalloonText"/>
    <w:uiPriority w:val="99"/>
    <w:semiHidden/>
    <w:rsid w:val="00EA1704"/>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AA7EF6"/>
    <w:rPr>
      <w:sz w:val="16"/>
      <w:szCs w:val="16"/>
    </w:rPr>
  </w:style>
  <w:style w:type="paragraph" w:styleId="CommentText">
    <w:name w:val="annotation text"/>
    <w:basedOn w:val="Normal"/>
    <w:link w:val="CommentTextChar"/>
    <w:uiPriority w:val="99"/>
    <w:semiHidden/>
    <w:unhideWhenUsed/>
    <w:rsid w:val="00AA7EF6"/>
    <w:rPr>
      <w:sz w:val="20"/>
      <w:szCs w:val="20"/>
    </w:rPr>
  </w:style>
  <w:style w:type="character" w:customStyle="1" w:styleId="CommentTextChar">
    <w:name w:val="Comment Text Char"/>
    <w:basedOn w:val="DefaultParagraphFont"/>
    <w:link w:val="CommentText"/>
    <w:uiPriority w:val="99"/>
    <w:semiHidden/>
    <w:rsid w:val="00AA7EF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A7EF6"/>
    <w:rPr>
      <w:b/>
      <w:bCs/>
    </w:rPr>
  </w:style>
  <w:style w:type="character" w:customStyle="1" w:styleId="CommentSubjectChar">
    <w:name w:val="Comment Subject Char"/>
    <w:basedOn w:val="CommentTextChar"/>
    <w:link w:val="CommentSubject"/>
    <w:uiPriority w:val="99"/>
    <w:semiHidden/>
    <w:rsid w:val="00AA7EF6"/>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unhideWhenUsed/>
    <w:rsid w:val="003A0FCF"/>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A0FCF"/>
    <w:rPr>
      <w:sz w:val="20"/>
      <w:szCs w:val="20"/>
      <w:lang w:val="en-GB"/>
    </w:rPr>
  </w:style>
  <w:style w:type="character" w:styleId="EndnoteReference">
    <w:name w:val="endnote reference"/>
    <w:basedOn w:val="DefaultParagraphFont"/>
    <w:uiPriority w:val="99"/>
    <w:unhideWhenUsed/>
    <w:rsid w:val="003A0F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3D6C"/>
    <w:rPr>
      <w:rFonts w:ascii="Times New Roman" w:eastAsia="Times New Roman" w:hAnsi="Times New Roman" w:cs="Times New Roman"/>
      <w:lang w:val="en-G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xtA">
    <w:name w:val="Text A"/>
    <w:rsid w:val="003C3D6C"/>
    <w:rPr>
      <w:rFonts w:ascii="Helvetica" w:eastAsia="ヒラギノ角ゴ Pro W3" w:hAnsi="Helvetica" w:cs="Times New Roman"/>
      <w:color w:val="000000"/>
      <w:szCs w:val="20"/>
      <w:lang w:val="de-DE"/>
    </w:rPr>
  </w:style>
  <w:style w:type="character" w:styleId="Hyperlink">
    <w:name w:val="Hyperlink"/>
    <w:basedOn w:val="Standaardalinea-lettertype"/>
    <w:uiPriority w:val="99"/>
    <w:unhideWhenUsed/>
    <w:rsid w:val="003C3D6C"/>
    <w:rPr>
      <w:color w:val="0000FF" w:themeColor="hyperlink"/>
      <w:u w:val="single"/>
    </w:rPr>
  </w:style>
  <w:style w:type="paragraph" w:styleId="Voetnoottekst">
    <w:name w:val="footnote text"/>
    <w:basedOn w:val="Standaard"/>
    <w:link w:val="VoetnoottekstChar"/>
    <w:rsid w:val="0030741F"/>
  </w:style>
  <w:style w:type="character" w:customStyle="1" w:styleId="VoetnoottekstChar">
    <w:name w:val="Voetnoottekst Char"/>
    <w:basedOn w:val="Standaardalinea-lettertype"/>
    <w:link w:val="Voetnoottekst"/>
    <w:rsid w:val="0030741F"/>
    <w:rPr>
      <w:rFonts w:ascii="Times New Roman" w:eastAsia="Times New Roman" w:hAnsi="Times New Roman" w:cs="Times New Roman"/>
    </w:rPr>
  </w:style>
  <w:style w:type="character" w:styleId="Voetnootmarkering">
    <w:name w:val="footnote reference"/>
    <w:basedOn w:val="Standaardalinea-lettertype"/>
    <w:rsid w:val="0030741F"/>
    <w:rPr>
      <w:vertAlign w:val="superscript"/>
    </w:rPr>
  </w:style>
  <w:style w:type="paragraph" w:styleId="Lijstalinea">
    <w:name w:val="List Paragraph"/>
    <w:basedOn w:val="Standaard"/>
    <w:uiPriority w:val="34"/>
    <w:qFormat/>
    <w:rsid w:val="002475E0"/>
    <w:pPr>
      <w:widowControl w:val="0"/>
      <w:ind w:left="720"/>
    </w:pPr>
    <w:rPr>
      <w:snapToGrid w:val="0"/>
      <w:szCs w:val="20"/>
      <w:lang w:val="en-US"/>
    </w:rPr>
  </w:style>
  <w:style w:type="character" w:styleId="GevolgdeHyperlink">
    <w:name w:val="FollowedHyperlink"/>
    <w:basedOn w:val="Standaardalinea-lettertype"/>
    <w:uiPriority w:val="99"/>
    <w:semiHidden/>
    <w:unhideWhenUsed/>
    <w:rsid w:val="002475E0"/>
    <w:rPr>
      <w:color w:val="800080" w:themeColor="followedHyperlink"/>
      <w:u w:val="single"/>
    </w:rPr>
  </w:style>
  <w:style w:type="paragraph" w:styleId="Koptekst">
    <w:name w:val="header"/>
    <w:basedOn w:val="Standaard"/>
    <w:link w:val="KoptekstChar"/>
    <w:uiPriority w:val="99"/>
    <w:semiHidden/>
    <w:unhideWhenUsed/>
    <w:rsid w:val="00AB0A01"/>
    <w:pPr>
      <w:tabs>
        <w:tab w:val="center" w:pos="4320"/>
        <w:tab w:val="right" w:pos="8640"/>
      </w:tabs>
    </w:pPr>
  </w:style>
  <w:style w:type="character" w:customStyle="1" w:styleId="KoptekstChar">
    <w:name w:val="Koptekst Char"/>
    <w:basedOn w:val="Standaardalinea-lettertype"/>
    <w:link w:val="Koptekst"/>
    <w:uiPriority w:val="99"/>
    <w:semiHidden/>
    <w:rsid w:val="00AB0A01"/>
    <w:rPr>
      <w:rFonts w:ascii="Times New Roman" w:eastAsia="Times New Roman" w:hAnsi="Times New Roman" w:cs="Times New Roman"/>
      <w:lang w:val="en-GB"/>
    </w:rPr>
  </w:style>
  <w:style w:type="character" w:styleId="Paginanummer">
    <w:name w:val="page number"/>
    <w:basedOn w:val="Standaardalinea-lettertype"/>
    <w:uiPriority w:val="99"/>
    <w:semiHidden/>
    <w:unhideWhenUsed/>
    <w:rsid w:val="00AB0A01"/>
  </w:style>
  <w:style w:type="paragraph" w:styleId="Normaalweb">
    <w:name w:val="Normal (Web)"/>
    <w:basedOn w:val="Standaard"/>
    <w:uiPriority w:val="99"/>
    <w:semiHidden/>
    <w:unhideWhenUsed/>
    <w:rsid w:val="007D68CF"/>
  </w:style>
  <w:style w:type="paragraph" w:styleId="Ballontekst">
    <w:name w:val="Balloon Text"/>
    <w:basedOn w:val="Standaard"/>
    <w:link w:val="BallontekstChar"/>
    <w:uiPriority w:val="99"/>
    <w:semiHidden/>
    <w:unhideWhenUsed/>
    <w:rsid w:val="00EA1704"/>
    <w:rPr>
      <w:rFonts w:ascii="Tahoma" w:hAnsi="Tahoma" w:cs="Tahoma"/>
      <w:sz w:val="16"/>
      <w:szCs w:val="16"/>
    </w:rPr>
  </w:style>
  <w:style w:type="character" w:customStyle="1" w:styleId="BallontekstChar">
    <w:name w:val="Ballontekst Char"/>
    <w:basedOn w:val="Standaardalinea-lettertype"/>
    <w:link w:val="Ballontekst"/>
    <w:uiPriority w:val="99"/>
    <w:semiHidden/>
    <w:rsid w:val="00EA1704"/>
    <w:rPr>
      <w:rFonts w:ascii="Tahoma" w:eastAsia="Times New Roman" w:hAnsi="Tahoma" w:cs="Tahoma"/>
      <w:sz w:val="16"/>
      <w:szCs w:val="16"/>
      <w:lang w:val="en-GB"/>
    </w:rPr>
  </w:style>
  <w:style w:type="character" w:styleId="Verwijzingopmerking">
    <w:name w:val="annotation reference"/>
    <w:basedOn w:val="Standaardalinea-lettertype"/>
    <w:uiPriority w:val="99"/>
    <w:semiHidden/>
    <w:unhideWhenUsed/>
    <w:rsid w:val="00AA7EF6"/>
    <w:rPr>
      <w:sz w:val="16"/>
      <w:szCs w:val="16"/>
    </w:rPr>
  </w:style>
  <w:style w:type="paragraph" w:styleId="Tekstopmerking">
    <w:name w:val="annotation text"/>
    <w:basedOn w:val="Standaard"/>
    <w:link w:val="TekstopmerkingChar"/>
    <w:uiPriority w:val="99"/>
    <w:semiHidden/>
    <w:unhideWhenUsed/>
    <w:rsid w:val="00AA7EF6"/>
    <w:rPr>
      <w:sz w:val="20"/>
      <w:szCs w:val="20"/>
    </w:rPr>
  </w:style>
  <w:style w:type="character" w:customStyle="1" w:styleId="TekstopmerkingChar">
    <w:name w:val="Tekst opmerking Char"/>
    <w:basedOn w:val="Standaardalinea-lettertype"/>
    <w:link w:val="Tekstopmerking"/>
    <w:uiPriority w:val="99"/>
    <w:semiHidden/>
    <w:rsid w:val="00AA7EF6"/>
    <w:rPr>
      <w:rFonts w:ascii="Times New Roman" w:eastAsia="Times New Roman" w:hAnsi="Times New Roman" w:cs="Times New Roman"/>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AA7EF6"/>
    <w:rPr>
      <w:b/>
      <w:bCs/>
    </w:rPr>
  </w:style>
  <w:style w:type="character" w:customStyle="1" w:styleId="OnderwerpvanopmerkingChar">
    <w:name w:val="Onderwerp van opmerking Char"/>
    <w:basedOn w:val="TekstopmerkingChar"/>
    <w:link w:val="Onderwerpvanopmerking"/>
    <w:uiPriority w:val="99"/>
    <w:semiHidden/>
    <w:rsid w:val="00AA7EF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divs>
    <w:div w:id="611087470">
      <w:bodyDiv w:val="1"/>
      <w:marLeft w:val="0"/>
      <w:marRight w:val="0"/>
      <w:marTop w:val="0"/>
      <w:marBottom w:val="0"/>
      <w:divBdr>
        <w:top w:val="none" w:sz="0" w:space="0" w:color="auto"/>
        <w:left w:val="none" w:sz="0" w:space="0" w:color="auto"/>
        <w:bottom w:val="none" w:sz="0" w:space="0" w:color="auto"/>
        <w:right w:val="none" w:sz="0" w:space="0" w:color="auto"/>
      </w:divBdr>
    </w:div>
    <w:div w:id="617026713">
      <w:bodyDiv w:val="1"/>
      <w:marLeft w:val="0"/>
      <w:marRight w:val="0"/>
      <w:marTop w:val="0"/>
      <w:marBottom w:val="0"/>
      <w:divBdr>
        <w:top w:val="none" w:sz="0" w:space="0" w:color="auto"/>
        <w:left w:val="none" w:sz="0" w:space="0" w:color="auto"/>
        <w:bottom w:val="none" w:sz="0" w:space="0" w:color="auto"/>
        <w:right w:val="none" w:sz="0" w:space="0" w:color="auto"/>
      </w:divBdr>
    </w:div>
    <w:div w:id="1527402453">
      <w:bodyDiv w:val="1"/>
      <w:marLeft w:val="0"/>
      <w:marRight w:val="0"/>
      <w:marTop w:val="0"/>
      <w:marBottom w:val="0"/>
      <w:divBdr>
        <w:top w:val="none" w:sz="0" w:space="0" w:color="auto"/>
        <w:left w:val="none" w:sz="0" w:space="0" w:color="auto"/>
        <w:bottom w:val="none" w:sz="0" w:space="0" w:color="auto"/>
        <w:right w:val="none" w:sz="0" w:space="0" w:color="auto"/>
      </w:divBdr>
      <w:divsChild>
        <w:div w:id="360514990">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bombmagazine.org/article/7332/gon-alo-m-tavares"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erlinale.de/en/archiv/jahresarchive/2014/02_programm_2014/02_Filmdatenblatt_2014_20147835.php#tab=video25" TargetMode="External"/><Relationship Id="rId4" Type="http://schemas.openxmlformats.org/officeDocument/2006/relationships/hyperlink" Target="http://www.theguardian.com/books/2015/sep/08/submission-michel-houellebecq-review-satire-islamic-france" TargetMode="External"/><Relationship Id="rId5" Type="http://schemas.openxmlformats.org/officeDocument/2006/relationships/hyperlink" Target="http://www.zeit.de/2015/04/michel-houellebecq-unterwerfung-charlie-hebdo-frankreich-radikalisierung/seite-4" TargetMode="External"/><Relationship Id="rId6" Type="http://schemas.openxmlformats.org/officeDocument/2006/relationships/hyperlink" Target="http://bombmagazine.org/article/7332/gon-alo-m-tavares" TargetMode="External"/><Relationship Id="rId1" Type="http://schemas.openxmlformats.org/officeDocument/2006/relationships/hyperlink" Target="http://www.democracynow.org/2015/1/12/jeremy_scahill_on_paris_attacks_the" TargetMode="External"/><Relationship Id="rId2" Type="http://schemas.openxmlformats.org/officeDocument/2006/relationships/hyperlink" Target="https://www.youtube.com/watch?v=oRhSK-P-7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6410</Words>
  <Characters>33336</Characters>
  <Application>Microsoft Macintosh Word</Application>
  <DocSecurity>0</DocSecurity>
  <Lines>512</Lines>
  <Paragraphs>67</Paragraphs>
  <ScaleCrop>false</ScaleCrop>
  <HeadingPairs>
    <vt:vector size="2" baseType="variant">
      <vt:variant>
        <vt:lpstr>Titel</vt:lpstr>
      </vt:variant>
      <vt:variant>
        <vt:i4>1</vt:i4>
      </vt:variant>
    </vt:vector>
  </HeadingPairs>
  <TitlesOfParts>
    <vt:vector size="1" baseType="lpstr">
      <vt:lpstr/>
    </vt:vector>
  </TitlesOfParts>
  <Company>Tilburg University</Company>
  <LinksUpToDate>false</LinksUpToDate>
  <CharactersWithSpaces>44875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heynders</dc:creator>
  <cp:lastModifiedBy>odile heynders</cp:lastModifiedBy>
  <cp:revision>2</cp:revision>
  <cp:lastPrinted>2015-11-01T13:02:00Z</cp:lastPrinted>
  <dcterms:created xsi:type="dcterms:W3CDTF">2015-11-01T14:29:00Z</dcterms:created>
  <dcterms:modified xsi:type="dcterms:W3CDTF">2015-11-01T14:29:00Z</dcterms:modified>
</cp:coreProperties>
</file>